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731659" w14:textId="0BD26A68" w:rsidR="004922C2" w:rsidRPr="00016AF8" w:rsidRDefault="00016AF8" w:rsidP="00CE6EC0">
      <w:pPr>
        <w:spacing w:after="0" w:line="240" w:lineRule="auto"/>
        <w:jc w:val="right"/>
        <w:rPr>
          <w:rFonts w:ascii="Times New Roman" w:hAnsi="Times New Roman" w:cs="Times New Roman"/>
          <w:lang w:val="et-EE"/>
        </w:rPr>
      </w:pPr>
      <w:r w:rsidRPr="00016AF8">
        <w:rPr>
          <w:rFonts w:ascii="Times New Roman" w:hAnsi="Times New Roman" w:cs="Times New Roman"/>
          <w:lang w:val="et-EE"/>
        </w:rPr>
        <w:t>Tapa Vallavolikogu</w:t>
      </w:r>
    </w:p>
    <w:p w14:paraId="5B6E6E62" w14:textId="56DC2EB1" w:rsidR="00016AF8" w:rsidRPr="00016AF8" w:rsidRDefault="00016AF8" w:rsidP="00CE6EC0">
      <w:pPr>
        <w:spacing w:after="0" w:line="240" w:lineRule="auto"/>
        <w:jc w:val="right"/>
        <w:rPr>
          <w:rFonts w:ascii="Times New Roman" w:hAnsi="Times New Roman" w:cs="Times New Roman"/>
          <w:lang w:val="et-EE"/>
        </w:rPr>
      </w:pPr>
      <w:r w:rsidRPr="00016AF8">
        <w:rPr>
          <w:rFonts w:ascii="Times New Roman" w:hAnsi="Times New Roman" w:cs="Times New Roman"/>
          <w:lang w:val="et-EE"/>
        </w:rPr>
        <w:t>__.09.2025 otsuse nr __</w:t>
      </w:r>
    </w:p>
    <w:p w14:paraId="628A7F5A" w14:textId="04A0D4EC" w:rsidR="00016AF8" w:rsidRDefault="00016AF8" w:rsidP="00CE6EC0">
      <w:pPr>
        <w:spacing w:after="0" w:line="240" w:lineRule="auto"/>
        <w:jc w:val="right"/>
        <w:rPr>
          <w:rFonts w:ascii="Times New Roman" w:hAnsi="Times New Roman" w:cs="Times New Roman"/>
          <w:lang w:val="et-EE"/>
        </w:rPr>
      </w:pPr>
      <w:r w:rsidRPr="00016AF8">
        <w:rPr>
          <w:rFonts w:ascii="Times New Roman" w:hAnsi="Times New Roman" w:cs="Times New Roman"/>
          <w:lang w:val="et-EE"/>
        </w:rPr>
        <w:t>Lisa 1</w:t>
      </w:r>
    </w:p>
    <w:p w14:paraId="710307F2" w14:textId="77777777" w:rsidR="00016AF8" w:rsidRDefault="00016AF8" w:rsidP="00CE6EC0">
      <w:pPr>
        <w:spacing w:after="0" w:line="240" w:lineRule="auto"/>
        <w:jc w:val="both"/>
        <w:rPr>
          <w:rFonts w:ascii="Times New Roman" w:hAnsi="Times New Roman" w:cs="Times New Roman"/>
          <w:lang w:val="et-EE"/>
        </w:rPr>
      </w:pPr>
    </w:p>
    <w:p w14:paraId="7C4CE70F" w14:textId="5ED9E953" w:rsidR="00016AF8" w:rsidRPr="00016AF8" w:rsidRDefault="00016AF8" w:rsidP="00CE6EC0">
      <w:pPr>
        <w:spacing w:after="0" w:line="240" w:lineRule="auto"/>
        <w:jc w:val="both"/>
        <w:rPr>
          <w:rFonts w:ascii="Times New Roman" w:hAnsi="Times New Roman" w:cs="Times New Roman"/>
          <w:b/>
          <w:bCs/>
          <w:lang w:val="et-EE"/>
        </w:rPr>
      </w:pPr>
      <w:r w:rsidRPr="00016AF8">
        <w:rPr>
          <w:rFonts w:ascii="Times New Roman" w:hAnsi="Times New Roman" w:cs="Times New Roman"/>
          <w:b/>
          <w:bCs/>
          <w:lang w:val="et-EE"/>
        </w:rPr>
        <w:t>ANALÜÜS</w:t>
      </w:r>
    </w:p>
    <w:p w14:paraId="6577D664" w14:textId="22FFDCFC" w:rsidR="00016AF8" w:rsidRPr="00016AF8" w:rsidRDefault="00016AF8" w:rsidP="00CE6EC0">
      <w:pPr>
        <w:spacing w:after="0" w:line="240" w:lineRule="auto"/>
        <w:jc w:val="both"/>
        <w:rPr>
          <w:rFonts w:ascii="Times New Roman" w:hAnsi="Times New Roman" w:cs="Times New Roman"/>
          <w:b/>
          <w:bCs/>
          <w:lang w:val="et-EE"/>
        </w:rPr>
      </w:pPr>
      <w:r w:rsidRPr="00016AF8">
        <w:rPr>
          <w:rFonts w:ascii="Times New Roman" w:hAnsi="Times New Roman" w:cs="Times New Roman"/>
          <w:b/>
          <w:bCs/>
          <w:lang w:val="et-EE"/>
        </w:rPr>
        <w:t>Mittetulundusühingule Lääne-Viru Jäätmekeskus volituste andmiseks</w:t>
      </w:r>
    </w:p>
    <w:p w14:paraId="00B58AD4" w14:textId="780742EA" w:rsidR="00016AF8" w:rsidRDefault="00016AF8" w:rsidP="00CE6EC0">
      <w:pPr>
        <w:spacing w:after="0" w:line="240" w:lineRule="auto"/>
        <w:jc w:val="both"/>
        <w:rPr>
          <w:rFonts w:ascii="Times New Roman" w:hAnsi="Times New Roman" w:cs="Times New Roman"/>
          <w:b/>
          <w:bCs/>
          <w:lang w:val="et-EE"/>
        </w:rPr>
      </w:pPr>
      <w:r w:rsidRPr="00016AF8">
        <w:rPr>
          <w:rFonts w:ascii="Times New Roman" w:hAnsi="Times New Roman" w:cs="Times New Roman"/>
          <w:b/>
          <w:bCs/>
          <w:lang w:val="et-EE"/>
        </w:rPr>
        <w:t>haldusülesannete täitmiseks</w:t>
      </w:r>
    </w:p>
    <w:p w14:paraId="7524CC4C" w14:textId="77777777" w:rsidR="00016AF8" w:rsidRDefault="00016AF8" w:rsidP="00CE6EC0">
      <w:pPr>
        <w:spacing w:after="0" w:line="240" w:lineRule="auto"/>
        <w:jc w:val="both"/>
        <w:rPr>
          <w:rFonts w:ascii="Times New Roman" w:hAnsi="Times New Roman" w:cs="Times New Roman"/>
          <w:b/>
          <w:bCs/>
          <w:lang w:val="et-EE"/>
        </w:rPr>
      </w:pPr>
    </w:p>
    <w:p w14:paraId="3EB3B7AE" w14:textId="7E6878A7" w:rsidR="00016AF8" w:rsidRPr="00022C59" w:rsidRDefault="00016AF8" w:rsidP="00CE6EC0">
      <w:pPr>
        <w:pStyle w:val="Loendilik"/>
        <w:numPr>
          <w:ilvl w:val="0"/>
          <w:numId w:val="4"/>
        </w:numPr>
        <w:spacing w:after="0" w:line="240" w:lineRule="auto"/>
        <w:jc w:val="both"/>
        <w:rPr>
          <w:rFonts w:ascii="Times New Roman" w:hAnsi="Times New Roman" w:cs="Times New Roman"/>
          <w:b/>
          <w:bCs/>
          <w:lang w:val="et-EE"/>
        </w:rPr>
      </w:pPr>
      <w:r w:rsidRPr="00022C59">
        <w:rPr>
          <w:rFonts w:ascii="Times New Roman" w:hAnsi="Times New Roman" w:cs="Times New Roman"/>
          <w:b/>
          <w:bCs/>
          <w:lang w:val="et-EE"/>
        </w:rPr>
        <w:t>Asjaolud</w:t>
      </w:r>
    </w:p>
    <w:p w14:paraId="58640FC4" w14:textId="321D4C74" w:rsidR="00CA3E51" w:rsidRDefault="00CA3E51" w:rsidP="00CE6EC0">
      <w:pPr>
        <w:spacing w:after="0" w:line="240" w:lineRule="auto"/>
        <w:jc w:val="both"/>
        <w:rPr>
          <w:rFonts w:ascii="Times New Roman" w:hAnsi="Times New Roman" w:cs="Times New Roman"/>
          <w:lang w:val="et-EE"/>
        </w:rPr>
      </w:pPr>
      <w:r>
        <w:rPr>
          <w:rFonts w:ascii="Times New Roman" w:hAnsi="Times New Roman" w:cs="Times New Roman"/>
          <w:lang w:val="et-EE"/>
        </w:rPr>
        <w:t>Tapa</w:t>
      </w:r>
      <w:r w:rsidR="00D3409D" w:rsidRPr="00D3409D">
        <w:rPr>
          <w:rFonts w:ascii="Times New Roman" w:hAnsi="Times New Roman" w:cs="Times New Roman"/>
          <w:lang w:val="et-EE"/>
        </w:rPr>
        <w:t xml:space="preserve"> vald peab vajalikuks anda halduslepingu</w:t>
      </w:r>
      <w:r>
        <w:rPr>
          <w:rFonts w:ascii="Times New Roman" w:hAnsi="Times New Roman" w:cs="Times New Roman"/>
          <w:lang w:val="et-EE"/>
        </w:rPr>
        <w:t>te</w:t>
      </w:r>
      <w:r w:rsidR="00D3409D" w:rsidRPr="00D3409D">
        <w:rPr>
          <w:rFonts w:ascii="Times New Roman" w:hAnsi="Times New Roman" w:cs="Times New Roman"/>
          <w:lang w:val="et-EE"/>
        </w:rPr>
        <w:t>ga määratud ulatuses mittetulundusühingule</w:t>
      </w:r>
      <w:r>
        <w:rPr>
          <w:rFonts w:ascii="Times New Roman" w:hAnsi="Times New Roman" w:cs="Times New Roman"/>
          <w:lang w:val="et-EE"/>
        </w:rPr>
        <w:t xml:space="preserve"> Lääne-Viru Jäätmekeskus</w:t>
      </w:r>
      <w:r w:rsidR="00D3409D" w:rsidRPr="00D3409D">
        <w:rPr>
          <w:rFonts w:ascii="Times New Roman" w:hAnsi="Times New Roman" w:cs="Times New Roman"/>
          <w:lang w:val="et-EE"/>
        </w:rPr>
        <w:t xml:space="preserve"> (edaspidi MTÜ</w:t>
      </w:r>
      <w:r>
        <w:rPr>
          <w:rFonts w:ascii="Times New Roman" w:hAnsi="Times New Roman" w:cs="Times New Roman"/>
          <w:lang w:val="et-EE"/>
        </w:rPr>
        <w:t>)</w:t>
      </w:r>
      <w:r w:rsidR="00D3409D" w:rsidRPr="00D3409D">
        <w:rPr>
          <w:rFonts w:ascii="Times New Roman" w:hAnsi="Times New Roman" w:cs="Times New Roman"/>
          <w:lang w:val="et-EE"/>
        </w:rPr>
        <w:t xml:space="preserve"> volitused kohalikule omavalitsusele</w:t>
      </w:r>
      <w:r>
        <w:rPr>
          <w:rFonts w:ascii="Times New Roman" w:hAnsi="Times New Roman" w:cs="Times New Roman"/>
          <w:lang w:val="et-EE"/>
        </w:rPr>
        <w:t xml:space="preserve"> </w:t>
      </w:r>
      <w:r w:rsidR="00D3409D" w:rsidRPr="00D3409D">
        <w:rPr>
          <w:rFonts w:ascii="Times New Roman" w:hAnsi="Times New Roman" w:cs="Times New Roman"/>
          <w:lang w:val="et-EE"/>
        </w:rPr>
        <w:t xml:space="preserve">kehtivate õigusaktidega pandud </w:t>
      </w:r>
      <w:r>
        <w:rPr>
          <w:rFonts w:ascii="Times New Roman" w:hAnsi="Times New Roman" w:cs="Times New Roman"/>
          <w:lang w:val="et-EE"/>
        </w:rPr>
        <w:t>korraldatud jäätmeveo ning jäätmete vastuvõtmise korraldamisega</w:t>
      </w:r>
      <w:r w:rsidR="00D3409D" w:rsidRPr="00D3409D">
        <w:rPr>
          <w:rFonts w:ascii="Times New Roman" w:hAnsi="Times New Roman" w:cs="Times New Roman"/>
          <w:lang w:val="et-EE"/>
        </w:rPr>
        <w:t xml:space="preserve"> seotud ülesannete täitmiseks (edaspidi </w:t>
      </w:r>
      <w:r w:rsidR="00CE6EC0">
        <w:rPr>
          <w:rFonts w:ascii="Times New Roman" w:hAnsi="Times New Roman" w:cs="Times New Roman"/>
          <w:lang w:val="et-EE"/>
        </w:rPr>
        <w:t>h</w:t>
      </w:r>
      <w:r w:rsidR="00D3409D" w:rsidRPr="00D3409D">
        <w:rPr>
          <w:rFonts w:ascii="Times New Roman" w:hAnsi="Times New Roman" w:cs="Times New Roman"/>
          <w:lang w:val="et-EE"/>
        </w:rPr>
        <w:t>aldusülesanne)</w:t>
      </w:r>
      <w:r>
        <w:rPr>
          <w:rFonts w:ascii="Times New Roman" w:hAnsi="Times New Roman" w:cs="Times New Roman"/>
          <w:lang w:val="et-EE"/>
        </w:rPr>
        <w:t>.</w:t>
      </w:r>
      <w:r w:rsidR="00D3409D" w:rsidRPr="00D3409D">
        <w:rPr>
          <w:rFonts w:ascii="Times New Roman" w:hAnsi="Times New Roman" w:cs="Times New Roman"/>
          <w:lang w:val="et-EE"/>
        </w:rPr>
        <w:t xml:space="preserve"> Haldusülesanne hõlmab endas</w:t>
      </w:r>
      <w:r>
        <w:rPr>
          <w:rFonts w:ascii="Times New Roman" w:hAnsi="Times New Roman" w:cs="Times New Roman"/>
          <w:lang w:val="et-EE"/>
        </w:rPr>
        <w:t>:</w:t>
      </w:r>
    </w:p>
    <w:p w14:paraId="7B7F2412" w14:textId="5789EFF9" w:rsidR="00CA3E51" w:rsidRDefault="00CA3E51" w:rsidP="00CE6EC0">
      <w:pPr>
        <w:pStyle w:val="Loendilik"/>
        <w:numPr>
          <w:ilvl w:val="0"/>
          <w:numId w:val="6"/>
        </w:numPr>
        <w:spacing w:after="0" w:line="240" w:lineRule="auto"/>
        <w:jc w:val="both"/>
        <w:rPr>
          <w:rFonts w:ascii="Times New Roman" w:hAnsi="Times New Roman" w:cs="Times New Roman"/>
          <w:lang w:val="et-EE"/>
        </w:rPr>
      </w:pPr>
      <w:r w:rsidRPr="00CA3E51">
        <w:rPr>
          <w:rFonts w:ascii="Times New Roman" w:hAnsi="Times New Roman" w:cs="Times New Roman"/>
          <w:lang w:val="et-EE"/>
        </w:rPr>
        <w:t>korraldatud jäätmeveo puhul jäätmevaldajate üle arvestuse pidamist, kliendihaldust ning arveldamist jäätmevaldajate ja -vedajaga</w:t>
      </w:r>
      <w:r>
        <w:rPr>
          <w:rFonts w:ascii="Times New Roman" w:hAnsi="Times New Roman" w:cs="Times New Roman"/>
          <w:lang w:val="et-EE"/>
        </w:rPr>
        <w:t>;</w:t>
      </w:r>
    </w:p>
    <w:p w14:paraId="53525B7E" w14:textId="20ECBFC5" w:rsidR="00CA3E51" w:rsidRPr="00CA3E51" w:rsidRDefault="00CA3E51" w:rsidP="00CE6EC0">
      <w:pPr>
        <w:pStyle w:val="Loendilik"/>
        <w:numPr>
          <w:ilvl w:val="0"/>
          <w:numId w:val="6"/>
        </w:numPr>
        <w:spacing w:after="0" w:line="240" w:lineRule="auto"/>
        <w:jc w:val="both"/>
        <w:rPr>
          <w:rFonts w:ascii="Times New Roman" w:hAnsi="Times New Roman" w:cs="Times New Roman"/>
          <w:lang w:val="et-EE"/>
        </w:rPr>
      </w:pPr>
      <w:r>
        <w:rPr>
          <w:rFonts w:ascii="Times New Roman" w:hAnsi="Times New Roman" w:cs="Times New Roman"/>
          <w:lang w:val="et-EE"/>
        </w:rPr>
        <w:t xml:space="preserve">jäätmete vastuvõtmise korraldamise puhul on selleks Tapa ja Tamsalu jäätmejaamade ning Tamsalu kompostimisväljaku (edaspidi </w:t>
      </w:r>
      <w:r w:rsidR="00CE6EC0">
        <w:rPr>
          <w:rFonts w:ascii="Times New Roman" w:hAnsi="Times New Roman" w:cs="Times New Roman"/>
          <w:lang w:val="et-EE"/>
        </w:rPr>
        <w:t>j</w:t>
      </w:r>
      <w:r>
        <w:rPr>
          <w:rFonts w:ascii="Times New Roman" w:hAnsi="Times New Roman" w:cs="Times New Roman"/>
          <w:lang w:val="et-EE"/>
        </w:rPr>
        <w:t>äätmejaamad) haldamine koos jäätmete veo ja käitlemisega.</w:t>
      </w:r>
    </w:p>
    <w:p w14:paraId="7448BD6C" w14:textId="77777777" w:rsidR="00CA3E51" w:rsidRDefault="00CA3E51" w:rsidP="00CE6EC0">
      <w:pPr>
        <w:spacing w:after="0" w:line="240" w:lineRule="auto"/>
        <w:jc w:val="both"/>
        <w:rPr>
          <w:rFonts w:ascii="Times New Roman" w:hAnsi="Times New Roman" w:cs="Times New Roman"/>
          <w:lang w:val="et-EE"/>
        </w:rPr>
      </w:pPr>
    </w:p>
    <w:p w14:paraId="1C3922B4" w14:textId="3CA81F51" w:rsidR="00D3409D" w:rsidRPr="00D3409D" w:rsidRDefault="00D3409D" w:rsidP="00CE6EC0">
      <w:pPr>
        <w:spacing w:after="0" w:line="240" w:lineRule="auto"/>
        <w:jc w:val="both"/>
        <w:rPr>
          <w:rFonts w:ascii="Times New Roman" w:hAnsi="Times New Roman" w:cs="Times New Roman"/>
          <w:lang w:val="et-EE"/>
        </w:rPr>
      </w:pPr>
      <w:r w:rsidRPr="00D3409D">
        <w:rPr>
          <w:rFonts w:ascii="Times New Roman" w:hAnsi="Times New Roman" w:cs="Times New Roman"/>
          <w:lang w:val="et-EE"/>
        </w:rPr>
        <w:t xml:space="preserve">Tulenevalt halduskoostöö seaduse (edaspidi HKTS) </w:t>
      </w:r>
      <w:r w:rsidR="00CE6EC0">
        <w:rPr>
          <w:rFonts w:ascii="Times New Roman" w:hAnsi="Times New Roman" w:cs="Times New Roman"/>
          <w:lang w:val="et-EE"/>
        </w:rPr>
        <w:t xml:space="preserve">§ </w:t>
      </w:r>
      <w:r w:rsidRPr="00D3409D">
        <w:rPr>
          <w:rFonts w:ascii="Times New Roman" w:hAnsi="Times New Roman" w:cs="Times New Roman"/>
          <w:lang w:val="et-EE"/>
        </w:rPr>
        <w:t xml:space="preserve">5 lõikest 1 võib juriidilise või </w:t>
      </w:r>
      <w:r w:rsidR="00CE6EC0">
        <w:rPr>
          <w:rFonts w:ascii="Times New Roman" w:hAnsi="Times New Roman" w:cs="Times New Roman"/>
          <w:lang w:val="et-EE"/>
        </w:rPr>
        <w:t xml:space="preserve">füüsilise </w:t>
      </w:r>
      <w:r w:rsidRPr="00D3409D">
        <w:rPr>
          <w:rFonts w:ascii="Times New Roman" w:hAnsi="Times New Roman" w:cs="Times New Roman"/>
          <w:lang w:val="et-EE"/>
        </w:rPr>
        <w:t>isiku volitada haldusülesann</w:t>
      </w:r>
      <w:r w:rsidR="00CE6EC0">
        <w:rPr>
          <w:rFonts w:ascii="Times New Roman" w:hAnsi="Times New Roman" w:cs="Times New Roman"/>
          <w:lang w:val="et-EE"/>
        </w:rPr>
        <w:t xml:space="preserve">et </w:t>
      </w:r>
      <w:r w:rsidRPr="00D3409D">
        <w:rPr>
          <w:rFonts w:ascii="Times New Roman" w:hAnsi="Times New Roman" w:cs="Times New Roman"/>
          <w:lang w:val="et-EE"/>
        </w:rPr>
        <w:t>täitma, kui:</w:t>
      </w:r>
    </w:p>
    <w:p w14:paraId="1E38C6B2" w14:textId="4ACF4741" w:rsidR="00D3409D" w:rsidRPr="00D3409D" w:rsidRDefault="00D3409D" w:rsidP="00CE6EC0">
      <w:pPr>
        <w:spacing w:after="0" w:line="240" w:lineRule="auto"/>
        <w:jc w:val="both"/>
        <w:rPr>
          <w:rFonts w:ascii="Times New Roman" w:hAnsi="Times New Roman" w:cs="Times New Roman"/>
          <w:lang w:val="et-EE"/>
        </w:rPr>
      </w:pPr>
      <w:r w:rsidRPr="00D3409D">
        <w:rPr>
          <w:rFonts w:ascii="Times New Roman" w:hAnsi="Times New Roman" w:cs="Times New Roman"/>
          <w:lang w:val="et-EE"/>
        </w:rPr>
        <w:t>1) haldusülesande täitmine juriidilise või f</w:t>
      </w:r>
      <w:r w:rsidR="00CE6EC0">
        <w:rPr>
          <w:rFonts w:ascii="Times New Roman" w:hAnsi="Times New Roman" w:cs="Times New Roman"/>
          <w:lang w:val="et-EE"/>
        </w:rPr>
        <w:t>ü</w:t>
      </w:r>
      <w:r w:rsidRPr="00D3409D">
        <w:rPr>
          <w:rFonts w:ascii="Times New Roman" w:hAnsi="Times New Roman" w:cs="Times New Roman"/>
          <w:lang w:val="et-EE"/>
        </w:rPr>
        <w:t>üsilise isiku poolt on majanduslikult</w:t>
      </w:r>
      <w:r w:rsidR="00CE6EC0">
        <w:rPr>
          <w:rFonts w:ascii="Times New Roman" w:hAnsi="Times New Roman" w:cs="Times New Roman"/>
          <w:lang w:val="et-EE"/>
        </w:rPr>
        <w:t xml:space="preserve"> </w:t>
      </w:r>
      <w:r w:rsidRPr="00D3409D">
        <w:rPr>
          <w:rFonts w:ascii="Times New Roman" w:hAnsi="Times New Roman" w:cs="Times New Roman"/>
          <w:lang w:val="et-EE"/>
        </w:rPr>
        <w:t>põhjendatud, arvestades muuhulgas ülesande riigi või kohaliku omavalitsuse poolt</w:t>
      </w:r>
      <w:r w:rsidR="00CE6EC0">
        <w:rPr>
          <w:rFonts w:ascii="Times New Roman" w:hAnsi="Times New Roman" w:cs="Times New Roman"/>
          <w:lang w:val="et-EE"/>
        </w:rPr>
        <w:t xml:space="preserve"> </w:t>
      </w:r>
      <w:r w:rsidRPr="00D3409D">
        <w:rPr>
          <w:rFonts w:ascii="Times New Roman" w:hAnsi="Times New Roman" w:cs="Times New Roman"/>
          <w:lang w:val="et-EE"/>
        </w:rPr>
        <w:t>täitmiseks vo</w:t>
      </w:r>
      <w:r w:rsidR="00CE6EC0">
        <w:rPr>
          <w:rFonts w:ascii="Times New Roman" w:hAnsi="Times New Roman" w:cs="Times New Roman"/>
          <w:lang w:val="et-EE"/>
        </w:rPr>
        <w:t>lita</w:t>
      </w:r>
      <w:r w:rsidRPr="00D3409D">
        <w:rPr>
          <w:rFonts w:ascii="Times New Roman" w:hAnsi="Times New Roman" w:cs="Times New Roman"/>
          <w:lang w:val="et-EE"/>
        </w:rPr>
        <w:t>miseks, võim</w:t>
      </w:r>
      <w:r w:rsidR="00CE6EC0">
        <w:rPr>
          <w:rFonts w:ascii="Times New Roman" w:hAnsi="Times New Roman" w:cs="Times New Roman"/>
          <w:lang w:val="et-EE"/>
        </w:rPr>
        <w:t>ali</w:t>
      </w:r>
      <w:r w:rsidRPr="00D3409D">
        <w:rPr>
          <w:rFonts w:ascii="Times New Roman" w:hAnsi="Times New Roman" w:cs="Times New Roman"/>
          <w:lang w:val="et-EE"/>
        </w:rPr>
        <w:t>kuks rahastamiseks ning haldusjärelevalveks tehtavaid</w:t>
      </w:r>
      <w:r w:rsidR="00CE6EC0">
        <w:rPr>
          <w:rFonts w:ascii="Times New Roman" w:hAnsi="Times New Roman" w:cs="Times New Roman"/>
          <w:lang w:val="et-EE"/>
        </w:rPr>
        <w:t xml:space="preserve"> </w:t>
      </w:r>
      <w:r w:rsidRPr="00D3409D">
        <w:rPr>
          <w:rFonts w:ascii="Times New Roman" w:hAnsi="Times New Roman" w:cs="Times New Roman"/>
          <w:lang w:val="et-EE"/>
        </w:rPr>
        <w:t>kulutusi;</w:t>
      </w:r>
    </w:p>
    <w:p w14:paraId="032B551D" w14:textId="77777777" w:rsidR="00D3409D" w:rsidRPr="00D3409D" w:rsidRDefault="00D3409D" w:rsidP="00CE6EC0">
      <w:pPr>
        <w:spacing w:after="0" w:line="240" w:lineRule="auto"/>
        <w:jc w:val="both"/>
        <w:rPr>
          <w:rFonts w:ascii="Times New Roman" w:hAnsi="Times New Roman" w:cs="Times New Roman"/>
          <w:lang w:val="et-EE"/>
        </w:rPr>
      </w:pPr>
      <w:r w:rsidRPr="00D3409D">
        <w:rPr>
          <w:rFonts w:ascii="Times New Roman" w:hAnsi="Times New Roman" w:cs="Times New Roman"/>
          <w:lang w:val="et-EE"/>
        </w:rPr>
        <w:t>2) haldusülesande täitmiseks volitamine ei halvenda selle täitmise kvaliteeti;</w:t>
      </w:r>
    </w:p>
    <w:p w14:paraId="795432B9" w14:textId="64624312" w:rsidR="00CE6EC0" w:rsidRDefault="00D3409D" w:rsidP="00CE6EC0">
      <w:pPr>
        <w:spacing w:after="0" w:line="240" w:lineRule="auto"/>
        <w:jc w:val="both"/>
        <w:rPr>
          <w:rFonts w:ascii="Times New Roman" w:hAnsi="Times New Roman" w:cs="Times New Roman"/>
          <w:lang w:val="et-EE"/>
        </w:rPr>
      </w:pPr>
      <w:r w:rsidRPr="00D3409D">
        <w:rPr>
          <w:rFonts w:ascii="Times New Roman" w:hAnsi="Times New Roman" w:cs="Times New Roman"/>
          <w:lang w:val="et-EE"/>
        </w:rPr>
        <w:t>3) haldusülesande täitmiseks volitamine ei kahjusta avalikke huve ega n</w:t>
      </w:r>
      <w:r w:rsidR="00CE6EC0">
        <w:rPr>
          <w:rFonts w:ascii="Times New Roman" w:hAnsi="Times New Roman" w:cs="Times New Roman"/>
          <w:lang w:val="et-EE"/>
        </w:rPr>
        <w:t>en</w:t>
      </w:r>
      <w:r w:rsidRPr="00D3409D">
        <w:rPr>
          <w:rFonts w:ascii="Times New Roman" w:hAnsi="Times New Roman" w:cs="Times New Roman"/>
          <w:lang w:val="et-EE"/>
        </w:rPr>
        <w:t>de isikute</w:t>
      </w:r>
      <w:r w:rsidR="00CE6EC0">
        <w:rPr>
          <w:rFonts w:ascii="Times New Roman" w:hAnsi="Times New Roman" w:cs="Times New Roman"/>
          <w:lang w:val="et-EE"/>
        </w:rPr>
        <w:t xml:space="preserve"> </w:t>
      </w:r>
      <w:r w:rsidRPr="00D3409D">
        <w:rPr>
          <w:rFonts w:ascii="Times New Roman" w:hAnsi="Times New Roman" w:cs="Times New Roman"/>
          <w:lang w:val="et-EE"/>
        </w:rPr>
        <w:t>õigusi, kelle suhtes haldusülesannet täidetakse.</w:t>
      </w:r>
    </w:p>
    <w:p w14:paraId="3F405ADC" w14:textId="77777777" w:rsidR="00CE6EC0" w:rsidRDefault="00CE6EC0" w:rsidP="00CE6EC0">
      <w:pPr>
        <w:spacing w:after="0" w:line="240" w:lineRule="auto"/>
        <w:jc w:val="both"/>
        <w:rPr>
          <w:rFonts w:ascii="Times New Roman" w:hAnsi="Times New Roman" w:cs="Times New Roman"/>
          <w:lang w:val="et-EE"/>
        </w:rPr>
      </w:pPr>
    </w:p>
    <w:p w14:paraId="1794E8FF" w14:textId="54BB2A98" w:rsidR="00D3409D" w:rsidRDefault="00D3409D" w:rsidP="00CE6EC0">
      <w:pPr>
        <w:spacing w:after="0" w:line="240" w:lineRule="auto"/>
        <w:jc w:val="both"/>
        <w:rPr>
          <w:rFonts w:ascii="Times New Roman" w:hAnsi="Times New Roman" w:cs="Times New Roman"/>
          <w:lang w:val="et-EE"/>
        </w:rPr>
      </w:pPr>
      <w:r w:rsidRPr="00D3409D">
        <w:rPr>
          <w:rFonts w:ascii="Times New Roman" w:hAnsi="Times New Roman" w:cs="Times New Roman"/>
          <w:lang w:val="et-EE"/>
        </w:rPr>
        <w:t xml:space="preserve">HKTS </w:t>
      </w:r>
      <w:r w:rsidR="00CE6EC0">
        <w:rPr>
          <w:rFonts w:ascii="Times New Roman" w:hAnsi="Times New Roman" w:cs="Times New Roman"/>
          <w:lang w:val="et-EE"/>
        </w:rPr>
        <w:t>§</w:t>
      </w:r>
      <w:r w:rsidR="009A7379">
        <w:rPr>
          <w:rFonts w:ascii="Times New Roman" w:hAnsi="Times New Roman" w:cs="Times New Roman"/>
          <w:lang w:val="et-EE"/>
        </w:rPr>
        <w:t xml:space="preserve"> </w:t>
      </w:r>
      <w:r w:rsidRPr="00D3409D">
        <w:rPr>
          <w:rFonts w:ascii="Times New Roman" w:hAnsi="Times New Roman" w:cs="Times New Roman"/>
          <w:lang w:val="et-EE"/>
        </w:rPr>
        <w:t xml:space="preserve">5 lõige 2 sätestab, et </w:t>
      </w:r>
      <w:r w:rsidR="00CE6EC0">
        <w:rPr>
          <w:rFonts w:ascii="Times New Roman" w:hAnsi="Times New Roman" w:cs="Times New Roman"/>
          <w:lang w:val="et-EE"/>
        </w:rPr>
        <w:t xml:space="preserve">§ </w:t>
      </w:r>
      <w:r w:rsidRPr="00D3409D">
        <w:rPr>
          <w:rFonts w:ascii="Times New Roman" w:hAnsi="Times New Roman" w:cs="Times New Roman"/>
          <w:lang w:val="et-EE"/>
        </w:rPr>
        <w:t xml:space="preserve">5 lõikes 1 sätestatud tingimuste täitmise tagamiseks </w:t>
      </w:r>
      <w:r w:rsidR="00CE6EC0" w:rsidRPr="00CE6EC0">
        <w:rPr>
          <w:rFonts w:ascii="Times New Roman" w:hAnsi="Times New Roman" w:cs="Times New Roman"/>
          <w:lang w:val="et-EE"/>
        </w:rPr>
        <w:t xml:space="preserve">korraldab enne haldusülesande täitmiseks volitamise otsustamist haldusülesande täitmist volitama õigustatud ametiisik või organ analüüsi koostamise, mis sisaldab täitmiseks volitamise tingimuste majanduslikke arvestusi ja riigile või kohalikule omavalitsusele kaasnevate kulutuste suurust, haldusülesande täitmise järjepidevuse ja kvaliteedi tagamise abinõusid ning haldusülesande täitmiseks volitamisest tingitud õiguslikku ja faktilist mõju isikutele, kelle suhtes täitmiseks volitatavat haldusülesannet täidetakse. </w:t>
      </w:r>
      <w:r w:rsidRPr="00D3409D">
        <w:rPr>
          <w:rFonts w:ascii="Times New Roman" w:hAnsi="Times New Roman" w:cs="Times New Roman"/>
          <w:lang w:val="et-EE"/>
        </w:rPr>
        <w:t>Sama paragrahvi lõike 3 kohaselt</w:t>
      </w:r>
      <w:r w:rsidR="00CE6EC0">
        <w:rPr>
          <w:rFonts w:ascii="Times New Roman" w:hAnsi="Times New Roman" w:cs="Times New Roman"/>
          <w:lang w:val="et-EE"/>
        </w:rPr>
        <w:t xml:space="preserve"> </w:t>
      </w:r>
      <w:r w:rsidRPr="00D3409D">
        <w:rPr>
          <w:rFonts w:ascii="Times New Roman" w:hAnsi="Times New Roman" w:cs="Times New Roman"/>
          <w:lang w:val="et-EE"/>
        </w:rPr>
        <w:t>vormistatakse analüüs kirjalikult ning selle järeldused lisatakse haldusülesande täitmiseks</w:t>
      </w:r>
      <w:r w:rsidR="00CE6EC0">
        <w:rPr>
          <w:rFonts w:ascii="Times New Roman" w:hAnsi="Times New Roman" w:cs="Times New Roman"/>
          <w:lang w:val="et-EE"/>
        </w:rPr>
        <w:t xml:space="preserve"> </w:t>
      </w:r>
      <w:r w:rsidRPr="00D3409D">
        <w:rPr>
          <w:rFonts w:ascii="Times New Roman" w:hAnsi="Times New Roman" w:cs="Times New Roman"/>
          <w:lang w:val="et-EE"/>
        </w:rPr>
        <w:t>volitamise otsuse</w:t>
      </w:r>
      <w:r w:rsidR="00CE6EC0">
        <w:rPr>
          <w:rFonts w:ascii="Times New Roman" w:hAnsi="Times New Roman" w:cs="Times New Roman"/>
          <w:lang w:val="et-EE"/>
        </w:rPr>
        <w:t>le</w:t>
      </w:r>
      <w:r w:rsidRPr="00D3409D">
        <w:rPr>
          <w:rFonts w:ascii="Times New Roman" w:hAnsi="Times New Roman" w:cs="Times New Roman"/>
          <w:lang w:val="et-EE"/>
        </w:rPr>
        <w:t>. Analüüs avalikustatakse avaliku teabe seaduses sätestatud korras</w:t>
      </w:r>
      <w:r w:rsidR="00CE6EC0">
        <w:rPr>
          <w:rFonts w:ascii="Times New Roman" w:hAnsi="Times New Roman" w:cs="Times New Roman"/>
          <w:lang w:val="et-EE"/>
        </w:rPr>
        <w:t>.</w:t>
      </w:r>
    </w:p>
    <w:p w14:paraId="633F9021" w14:textId="77777777" w:rsidR="00CE6EC0" w:rsidRPr="00D3409D" w:rsidRDefault="00CE6EC0" w:rsidP="00CE6EC0">
      <w:pPr>
        <w:spacing w:after="0" w:line="240" w:lineRule="auto"/>
        <w:jc w:val="both"/>
        <w:rPr>
          <w:rFonts w:ascii="Times New Roman" w:hAnsi="Times New Roman" w:cs="Times New Roman"/>
          <w:lang w:val="et-EE"/>
        </w:rPr>
      </w:pPr>
    </w:p>
    <w:p w14:paraId="3289FD26" w14:textId="278EFA0A" w:rsidR="00022C59" w:rsidRPr="00ED4426" w:rsidRDefault="00022C59" w:rsidP="00CE6EC0">
      <w:pPr>
        <w:pStyle w:val="Loendilik"/>
        <w:numPr>
          <w:ilvl w:val="0"/>
          <w:numId w:val="4"/>
        </w:numPr>
        <w:spacing w:after="0" w:line="240" w:lineRule="auto"/>
        <w:jc w:val="both"/>
        <w:rPr>
          <w:rFonts w:ascii="Times New Roman" w:hAnsi="Times New Roman" w:cs="Times New Roman"/>
          <w:b/>
          <w:bCs/>
          <w:lang w:val="et-EE"/>
        </w:rPr>
      </w:pPr>
      <w:r w:rsidRPr="00ED4426">
        <w:rPr>
          <w:rFonts w:ascii="Times New Roman" w:hAnsi="Times New Roman" w:cs="Times New Roman"/>
          <w:b/>
          <w:bCs/>
          <w:lang w:val="et-EE"/>
        </w:rPr>
        <w:t>Õiguslik alus halduslepingu sõlmimiseks</w:t>
      </w:r>
    </w:p>
    <w:p w14:paraId="33F2578B" w14:textId="6AB58C2E" w:rsidR="00022C59" w:rsidRDefault="00022C59" w:rsidP="00CE6EC0">
      <w:pPr>
        <w:pStyle w:val="Loendilik"/>
        <w:spacing w:after="0" w:line="240" w:lineRule="auto"/>
        <w:ind w:left="0"/>
        <w:jc w:val="both"/>
        <w:rPr>
          <w:rFonts w:ascii="Times New Roman" w:hAnsi="Times New Roman" w:cs="Times New Roman"/>
          <w:lang w:val="et-EE"/>
        </w:rPr>
      </w:pPr>
      <w:r>
        <w:rPr>
          <w:rFonts w:ascii="Times New Roman" w:hAnsi="Times New Roman" w:cs="Times New Roman"/>
          <w:lang w:val="et-EE"/>
        </w:rPr>
        <w:t>Lepingu sõlmimise aluseks on:</w:t>
      </w:r>
    </w:p>
    <w:p w14:paraId="68AEA015" w14:textId="7C7E031F" w:rsidR="00ED4426" w:rsidRPr="00ED4426" w:rsidRDefault="00ED4426" w:rsidP="00ED4426">
      <w:pPr>
        <w:spacing w:after="0" w:line="240" w:lineRule="auto"/>
        <w:jc w:val="both"/>
        <w:rPr>
          <w:rFonts w:ascii="Times New Roman" w:hAnsi="Times New Roman" w:cs="Times New Roman"/>
          <w:lang w:val="et-EE"/>
        </w:rPr>
      </w:pPr>
      <w:r w:rsidRPr="00ED4426">
        <w:rPr>
          <w:rFonts w:ascii="Times New Roman" w:hAnsi="Times New Roman" w:cs="Times New Roman"/>
          <w:lang w:val="et-EE"/>
        </w:rPr>
        <w:t xml:space="preserve">2.1. </w:t>
      </w:r>
      <w:proofErr w:type="spellStart"/>
      <w:r w:rsidRPr="00ED4426">
        <w:rPr>
          <w:rFonts w:ascii="Times New Roman" w:hAnsi="Times New Roman" w:cs="Times New Roman"/>
          <w:lang w:val="et-EE"/>
        </w:rPr>
        <w:t>Haldusmęnetluse</w:t>
      </w:r>
      <w:proofErr w:type="spellEnd"/>
      <w:r w:rsidRPr="00ED4426">
        <w:rPr>
          <w:rFonts w:ascii="Times New Roman" w:hAnsi="Times New Roman" w:cs="Times New Roman"/>
          <w:lang w:val="et-EE"/>
        </w:rPr>
        <w:t xml:space="preserve"> seadus </w:t>
      </w:r>
      <w:r>
        <w:rPr>
          <w:rFonts w:ascii="Times New Roman" w:hAnsi="Times New Roman" w:cs="Times New Roman"/>
          <w:lang w:val="et-EE"/>
        </w:rPr>
        <w:t xml:space="preserve">§ </w:t>
      </w:r>
      <w:r w:rsidRPr="00ED4426">
        <w:rPr>
          <w:rFonts w:ascii="Times New Roman" w:hAnsi="Times New Roman" w:cs="Times New Roman"/>
          <w:lang w:val="et-EE"/>
        </w:rPr>
        <w:t>97 lg 1:</w:t>
      </w:r>
    </w:p>
    <w:p w14:paraId="508AA7A8" w14:textId="5555A937" w:rsidR="00ED4426" w:rsidRPr="00ED4426" w:rsidRDefault="00ED4426" w:rsidP="00DD239F">
      <w:pPr>
        <w:spacing w:after="0" w:line="240" w:lineRule="auto"/>
        <w:jc w:val="both"/>
        <w:rPr>
          <w:rFonts w:ascii="Times New Roman" w:hAnsi="Times New Roman" w:cs="Times New Roman"/>
          <w:lang w:val="et-EE"/>
        </w:rPr>
      </w:pPr>
      <w:r w:rsidRPr="00DD239F">
        <w:rPr>
          <w:rFonts w:ascii="Times New Roman" w:hAnsi="Times New Roman" w:cs="Times New Roman"/>
          <w:lang w:val="et-EE"/>
        </w:rPr>
        <w:t>Piiritlemata arvu juhtumite reguleerimiseks võib sõlmida halduslepingu vaid seaduses</w:t>
      </w:r>
      <w:r w:rsidR="00DD239F">
        <w:rPr>
          <w:rFonts w:ascii="Times New Roman" w:hAnsi="Times New Roman" w:cs="Times New Roman"/>
          <w:lang w:val="et-EE"/>
        </w:rPr>
        <w:t xml:space="preserve"> </w:t>
      </w:r>
      <w:r w:rsidRPr="00ED4426">
        <w:rPr>
          <w:rFonts w:ascii="Times New Roman" w:hAnsi="Times New Roman" w:cs="Times New Roman"/>
          <w:lang w:val="et-EE"/>
        </w:rPr>
        <w:t>sisalduva volitusnormi alusel.</w:t>
      </w:r>
    </w:p>
    <w:p w14:paraId="181EB8E7" w14:textId="77777777" w:rsidR="00E03B22" w:rsidRDefault="00E03B22" w:rsidP="004F0559">
      <w:pPr>
        <w:spacing w:after="0" w:line="240" w:lineRule="auto"/>
        <w:jc w:val="both"/>
        <w:rPr>
          <w:rFonts w:ascii="Times New Roman" w:hAnsi="Times New Roman" w:cs="Times New Roman"/>
          <w:lang w:val="et-EE"/>
        </w:rPr>
      </w:pPr>
    </w:p>
    <w:p w14:paraId="724EBBC2" w14:textId="577E01FA" w:rsidR="00ED4426" w:rsidRPr="004F0559" w:rsidRDefault="00ED4426" w:rsidP="004F0559">
      <w:pPr>
        <w:spacing w:after="0" w:line="240" w:lineRule="auto"/>
        <w:jc w:val="both"/>
        <w:rPr>
          <w:rFonts w:ascii="Times New Roman" w:hAnsi="Times New Roman" w:cs="Times New Roman"/>
          <w:lang w:val="et-EE"/>
        </w:rPr>
      </w:pPr>
      <w:r w:rsidRPr="004F0559">
        <w:rPr>
          <w:rFonts w:ascii="Times New Roman" w:hAnsi="Times New Roman" w:cs="Times New Roman"/>
          <w:lang w:val="et-EE"/>
        </w:rPr>
        <w:t>2</w:t>
      </w:r>
      <w:r w:rsidR="004F0559">
        <w:rPr>
          <w:rFonts w:ascii="Times New Roman" w:hAnsi="Times New Roman" w:cs="Times New Roman"/>
          <w:lang w:val="et-EE"/>
        </w:rPr>
        <w:t>.</w:t>
      </w:r>
      <w:r w:rsidRPr="004F0559">
        <w:rPr>
          <w:rFonts w:ascii="Times New Roman" w:hAnsi="Times New Roman" w:cs="Times New Roman"/>
          <w:lang w:val="et-EE"/>
        </w:rPr>
        <w:t>2. Koha</w:t>
      </w:r>
      <w:r w:rsidR="004F0559">
        <w:rPr>
          <w:rFonts w:ascii="Times New Roman" w:hAnsi="Times New Roman" w:cs="Times New Roman"/>
          <w:lang w:val="et-EE"/>
        </w:rPr>
        <w:t>li</w:t>
      </w:r>
      <w:r w:rsidRPr="004F0559">
        <w:rPr>
          <w:rFonts w:ascii="Times New Roman" w:hAnsi="Times New Roman" w:cs="Times New Roman"/>
          <w:lang w:val="et-EE"/>
        </w:rPr>
        <w:t xml:space="preserve">ku </w:t>
      </w:r>
      <w:proofErr w:type="spellStart"/>
      <w:r w:rsidRPr="004F0559">
        <w:rPr>
          <w:rFonts w:ascii="Times New Roman" w:hAnsi="Times New Roman" w:cs="Times New Roman"/>
          <w:lang w:val="et-EE"/>
        </w:rPr>
        <w:t>omavaļitsuse</w:t>
      </w:r>
      <w:proofErr w:type="spellEnd"/>
      <w:r w:rsidRPr="004F0559">
        <w:rPr>
          <w:rFonts w:ascii="Times New Roman" w:hAnsi="Times New Roman" w:cs="Times New Roman"/>
          <w:lang w:val="et-EE"/>
        </w:rPr>
        <w:t xml:space="preserve"> korralduse seaduse (</w:t>
      </w:r>
      <w:r w:rsidR="004F0559">
        <w:rPr>
          <w:rFonts w:ascii="Times New Roman" w:hAnsi="Times New Roman" w:cs="Times New Roman"/>
          <w:lang w:val="et-EE"/>
        </w:rPr>
        <w:t xml:space="preserve">edaspidi </w:t>
      </w:r>
      <w:r w:rsidRPr="004F0559">
        <w:rPr>
          <w:rFonts w:ascii="Times New Roman" w:hAnsi="Times New Roman" w:cs="Times New Roman"/>
          <w:lang w:val="et-EE"/>
        </w:rPr>
        <w:t>K</w:t>
      </w:r>
      <w:r w:rsidR="00DD239F">
        <w:rPr>
          <w:rFonts w:ascii="Times New Roman" w:hAnsi="Times New Roman" w:cs="Times New Roman"/>
          <w:lang w:val="et-EE"/>
        </w:rPr>
        <w:t>O</w:t>
      </w:r>
      <w:r w:rsidRPr="004F0559">
        <w:rPr>
          <w:rFonts w:ascii="Times New Roman" w:hAnsi="Times New Roman" w:cs="Times New Roman"/>
          <w:lang w:val="et-EE"/>
        </w:rPr>
        <w:t xml:space="preserve">KS) </w:t>
      </w:r>
      <w:r w:rsidR="004F0559">
        <w:rPr>
          <w:rFonts w:ascii="Times New Roman" w:hAnsi="Times New Roman" w:cs="Times New Roman"/>
          <w:lang w:val="et-EE"/>
        </w:rPr>
        <w:t>§</w:t>
      </w:r>
      <w:r w:rsidRPr="004F0559">
        <w:rPr>
          <w:rFonts w:ascii="Times New Roman" w:hAnsi="Times New Roman" w:cs="Times New Roman"/>
          <w:lang w:val="et-EE"/>
        </w:rPr>
        <w:t xml:space="preserve"> 6 lg </w:t>
      </w:r>
      <w:r w:rsidR="004F0559">
        <w:rPr>
          <w:rFonts w:ascii="Times New Roman" w:hAnsi="Times New Roman" w:cs="Times New Roman"/>
          <w:lang w:val="et-EE"/>
        </w:rPr>
        <w:t>1</w:t>
      </w:r>
      <w:r w:rsidRPr="004F0559">
        <w:rPr>
          <w:rFonts w:ascii="Times New Roman" w:hAnsi="Times New Roman" w:cs="Times New Roman"/>
          <w:lang w:val="et-EE"/>
        </w:rPr>
        <w:t xml:space="preserve">, </w:t>
      </w:r>
      <w:r w:rsidR="004F0559">
        <w:rPr>
          <w:rFonts w:ascii="Times New Roman" w:hAnsi="Times New Roman" w:cs="Times New Roman"/>
          <w:lang w:val="et-EE"/>
        </w:rPr>
        <w:t>§</w:t>
      </w:r>
      <w:r w:rsidRPr="004F0559">
        <w:rPr>
          <w:rFonts w:ascii="Times New Roman" w:hAnsi="Times New Roman" w:cs="Times New Roman"/>
          <w:lang w:val="et-EE"/>
        </w:rPr>
        <w:t xml:space="preserve"> 22</w:t>
      </w:r>
      <w:r w:rsidR="004F0559">
        <w:rPr>
          <w:rFonts w:ascii="Times New Roman" w:hAnsi="Times New Roman" w:cs="Times New Roman"/>
          <w:lang w:val="et-EE"/>
        </w:rPr>
        <w:t xml:space="preserve"> </w:t>
      </w:r>
      <w:r w:rsidRPr="004F0559">
        <w:rPr>
          <w:rFonts w:ascii="Times New Roman" w:hAnsi="Times New Roman" w:cs="Times New Roman"/>
          <w:lang w:val="et-EE"/>
        </w:rPr>
        <w:t xml:space="preserve">lg 2, </w:t>
      </w:r>
      <w:r w:rsidR="004F0559">
        <w:rPr>
          <w:rFonts w:ascii="Times New Roman" w:hAnsi="Times New Roman" w:cs="Times New Roman"/>
          <w:lang w:val="et-EE"/>
        </w:rPr>
        <w:t xml:space="preserve">§ </w:t>
      </w:r>
      <w:r w:rsidRPr="004F0559">
        <w:rPr>
          <w:rFonts w:ascii="Times New Roman" w:hAnsi="Times New Roman" w:cs="Times New Roman"/>
          <w:lang w:val="et-EE"/>
        </w:rPr>
        <w:t>50</w:t>
      </w:r>
      <w:r w:rsidR="004F0559">
        <w:rPr>
          <w:rFonts w:ascii="Times New Roman" w:hAnsi="Times New Roman" w:cs="Times New Roman"/>
          <w:lang w:val="et-EE"/>
        </w:rPr>
        <w:t xml:space="preserve"> l</w:t>
      </w:r>
      <w:r w:rsidRPr="004F0559">
        <w:rPr>
          <w:rFonts w:ascii="Times New Roman" w:hAnsi="Times New Roman" w:cs="Times New Roman"/>
          <w:lang w:val="et-EE"/>
        </w:rPr>
        <w:t xml:space="preserve">g </w:t>
      </w:r>
      <w:r w:rsidR="004F0559">
        <w:rPr>
          <w:rFonts w:ascii="Times New Roman" w:hAnsi="Times New Roman" w:cs="Times New Roman"/>
          <w:lang w:val="et-EE"/>
        </w:rPr>
        <w:t>1</w:t>
      </w:r>
      <w:r w:rsidRPr="004F0559">
        <w:rPr>
          <w:rFonts w:ascii="Times New Roman" w:hAnsi="Times New Roman" w:cs="Times New Roman"/>
          <w:lang w:val="et-EE"/>
        </w:rPr>
        <w:t xml:space="preserve"> p 2:</w:t>
      </w:r>
    </w:p>
    <w:p w14:paraId="66D75A26" w14:textId="427578E8" w:rsidR="00ED4426" w:rsidRPr="00DD239F" w:rsidRDefault="00ED4426" w:rsidP="00DD239F">
      <w:pPr>
        <w:spacing w:after="0" w:line="240" w:lineRule="auto"/>
        <w:jc w:val="both"/>
        <w:rPr>
          <w:rFonts w:ascii="Times New Roman" w:hAnsi="Times New Roman" w:cs="Times New Roman"/>
          <w:lang w:val="et-EE"/>
        </w:rPr>
      </w:pPr>
      <w:r w:rsidRPr="00DD239F">
        <w:rPr>
          <w:rFonts w:ascii="Times New Roman" w:hAnsi="Times New Roman" w:cs="Times New Roman"/>
          <w:lang w:val="et-EE"/>
        </w:rPr>
        <w:t xml:space="preserve">KOKS </w:t>
      </w:r>
      <w:r w:rsidR="009909FA" w:rsidRPr="00DD239F">
        <w:rPr>
          <w:rFonts w:ascii="Times New Roman" w:hAnsi="Times New Roman" w:cs="Times New Roman"/>
          <w:lang w:val="et-EE"/>
        </w:rPr>
        <w:t xml:space="preserve">§ </w:t>
      </w:r>
      <w:r w:rsidRPr="00DD239F">
        <w:rPr>
          <w:rFonts w:ascii="Times New Roman" w:hAnsi="Times New Roman" w:cs="Times New Roman"/>
          <w:lang w:val="et-EE"/>
        </w:rPr>
        <w:t>6 lg 1: omavalitsusüksuse ülesandeks on korraldada antud vallas või linnas</w:t>
      </w:r>
      <w:r w:rsidR="00DD239F" w:rsidRPr="00DD239F">
        <w:rPr>
          <w:rFonts w:ascii="Times New Roman" w:hAnsi="Times New Roman" w:cs="Times New Roman"/>
          <w:lang w:val="et-EE"/>
        </w:rPr>
        <w:t xml:space="preserve"> </w:t>
      </w:r>
      <w:r w:rsidRPr="00DD239F">
        <w:rPr>
          <w:rFonts w:ascii="Times New Roman" w:hAnsi="Times New Roman" w:cs="Times New Roman"/>
          <w:lang w:val="et-EE"/>
        </w:rPr>
        <w:t>sotsiaalabi ja -teenuseid, vanurite hoolekannet, noorsootööd, elamu- ja</w:t>
      </w:r>
      <w:r w:rsidR="009909FA" w:rsidRPr="00DD239F">
        <w:rPr>
          <w:rFonts w:ascii="Times New Roman" w:hAnsi="Times New Roman" w:cs="Times New Roman"/>
          <w:lang w:val="et-EE"/>
        </w:rPr>
        <w:t xml:space="preserve"> </w:t>
      </w:r>
      <w:r w:rsidRPr="00DD239F">
        <w:rPr>
          <w:rFonts w:ascii="Times New Roman" w:hAnsi="Times New Roman" w:cs="Times New Roman"/>
          <w:lang w:val="et-EE"/>
        </w:rPr>
        <w:t>kommunaalmajandust, veevarustust ja kanalisatsiooni, heakorda, jäätmehooldust,</w:t>
      </w:r>
      <w:r w:rsidR="009909FA" w:rsidRPr="00DD239F">
        <w:rPr>
          <w:rFonts w:ascii="Times New Roman" w:hAnsi="Times New Roman" w:cs="Times New Roman"/>
          <w:lang w:val="et-EE"/>
        </w:rPr>
        <w:t xml:space="preserve"> </w:t>
      </w:r>
      <w:r w:rsidRPr="00DD239F">
        <w:rPr>
          <w:rFonts w:ascii="Times New Roman" w:hAnsi="Times New Roman" w:cs="Times New Roman"/>
          <w:lang w:val="et-EE"/>
        </w:rPr>
        <w:t>ruumi</w:t>
      </w:r>
      <w:r w:rsidR="00DD239F">
        <w:rPr>
          <w:rFonts w:ascii="Times New Roman" w:hAnsi="Times New Roman" w:cs="Times New Roman"/>
          <w:lang w:val="et-EE"/>
        </w:rPr>
        <w:t>l</w:t>
      </w:r>
      <w:r w:rsidRPr="00DD239F">
        <w:rPr>
          <w:rFonts w:ascii="Times New Roman" w:hAnsi="Times New Roman" w:cs="Times New Roman"/>
          <w:lang w:val="et-EE"/>
        </w:rPr>
        <w:t>ist planeerimist, valla- või li</w:t>
      </w:r>
      <w:r w:rsidR="009909FA" w:rsidRPr="00DD239F">
        <w:rPr>
          <w:rFonts w:ascii="Times New Roman" w:hAnsi="Times New Roman" w:cs="Times New Roman"/>
          <w:lang w:val="et-EE"/>
        </w:rPr>
        <w:t>nna</w:t>
      </w:r>
      <w:r w:rsidRPr="00DD239F">
        <w:rPr>
          <w:rFonts w:ascii="Times New Roman" w:hAnsi="Times New Roman" w:cs="Times New Roman"/>
          <w:lang w:val="et-EE"/>
        </w:rPr>
        <w:t>sisest ühistransporti ning valla teede ja</w:t>
      </w:r>
      <w:r w:rsidR="009909FA" w:rsidRPr="00DD239F">
        <w:rPr>
          <w:rFonts w:ascii="Times New Roman" w:hAnsi="Times New Roman" w:cs="Times New Roman"/>
          <w:lang w:val="et-EE"/>
        </w:rPr>
        <w:t xml:space="preserve"> </w:t>
      </w:r>
      <w:r w:rsidRPr="00DD239F">
        <w:rPr>
          <w:rFonts w:ascii="Times New Roman" w:hAnsi="Times New Roman" w:cs="Times New Roman"/>
          <w:lang w:val="et-EE"/>
        </w:rPr>
        <w:t>linnatänavate korrashoidu, juhul kui need ülesanded ei ole seadusega antud kellegi</w:t>
      </w:r>
      <w:r w:rsidR="009909FA" w:rsidRPr="00DD239F">
        <w:rPr>
          <w:rFonts w:ascii="Times New Roman" w:hAnsi="Times New Roman" w:cs="Times New Roman"/>
          <w:lang w:val="et-EE"/>
        </w:rPr>
        <w:t xml:space="preserve"> </w:t>
      </w:r>
      <w:r w:rsidRPr="00DD239F">
        <w:rPr>
          <w:rFonts w:ascii="Times New Roman" w:hAnsi="Times New Roman" w:cs="Times New Roman"/>
          <w:lang w:val="et-EE"/>
        </w:rPr>
        <w:t>teise täita.</w:t>
      </w:r>
    </w:p>
    <w:p w14:paraId="7E715F3C" w14:textId="4A8443C0" w:rsidR="00ED4426" w:rsidRPr="00ED4426" w:rsidRDefault="00ED4426" w:rsidP="00DD239F">
      <w:pPr>
        <w:spacing w:after="0" w:line="240" w:lineRule="auto"/>
        <w:jc w:val="both"/>
        <w:rPr>
          <w:rFonts w:ascii="Times New Roman" w:hAnsi="Times New Roman" w:cs="Times New Roman"/>
          <w:lang w:val="et-EE"/>
        </w:rPr>
      </w:pPr>
      <w:r w:rsidRPr="00DD239F">
        <w:rPr>
          <w:rFonts w:ascii="Times New Roman" w:hAnsi="Times New Roman" w:cs="Times New Roman"/>
          <w:lang w:val="et-EE"/>
        </w:rPr>
        <w:t xml:space="preserve">KOKS </w:t>
      </w:r>
      <w:r w:rsidR="009909FA" w:rsidRPr="00DD239F">
        <w:rPr>
          <w:rFonts w:ascii="Times New Roman" w:hAnsi="Times New Roman" w:cs="Times New Roman"/>
          <w:lang w:val="et-EE"/>
        </w:rPr>
        <w:t>§</w:t>
      </w:r>
      <w:r w:rsidRPr="00DD239F">
        <w:rPr>
          <w:rFonts w:ascii="Times New Roman" w:hAnsi="Times New Roman" w:cs="Times New Roman"/>
          <w:lang w:val="et-EE"/>
        </w:rPr>
        <w:t xml:space="preserve"> 22</w:t>
      </w:r>
      <w:r w:rsidR="009909FA" w:rsidRPr="00DD239F">
        <w:rPr>
          <w:rFonts w:ascii="Times New Roman" w:hAnsi="Times New Roman" w:cs="Times New Roman"/>
          <w:lang w:val="et-EE"/>
        </w:rPr>
        <w:t xml:space="preserve"> lg</w:t>
      </w:r>
      <w:r w:rsidRPr="00DD239F">
        <w:rPr>
          <w:rFonts w:ascii="Times New Roman" w:hAnsi="Times New Roman" w:cs="Times New Roman"/>
          <w:lang w:val="et-EE"/>
        </w:rPr>
        <w:t xml:space="preserve"> 2: Seadusega kohaliku omavalitsuse, kohaliku omavalitsusüksuse või</w:t>
      </w:r>
      <w:r w:rsidR="00DD239F">
        <w:rPr>
          <w:rFonts w:ascii="Times New Roman" w:hAnsi="Times New Roman" w:cs="Times New Roman"/>
          <w:lang w:val="et-EE"/>
        </w:rPr>
        <w:t xml:space="preserve"> </w:t>
      </w:r>
      <w:r w:rsidRPr="00ED4426">
        <w:rPr>
          <w:rFonts w:ascii="Times New Roman" w:hAnsi="Times New Roman" w:cs="Times New Roman"/>
          <w:lang w:val="et-EE"/>
        </w:rPr>
        <w:t>kohaliku omavalitsusorgani pädevusse antud küsimusi otsustab kohaliku omavalitsuse</w:t>
      </w:r>
      <w:r w:rsidR="00DD239F">
        <w:rPr>
          <w:rFonts w:ascii="Times New Roman" w:hAnsi="Times New Roman" w:cs="Times New Roman"/>
          <w:lang w:val="et-EE"/>
        </w:rPr>
        <w:t xml:space="preserve"> </w:t>
      </w:r>
      <w:r w:rsidRPr="00ED4426">
        <w:rPr>
          <w:rFonts w:ascii="Times New Roman" w:hAnsi="Times New Roman" w:cs="Times New Roman"/>
          <w:lang w:val="et-EE"/>
        </w:rPr>
        <w:t xml:space="preserve">volikogu, kes võib delegeerida nende küsimuste lahendamise </w:t>
      </w:r>
      <w:r w:rsidR="008E4A9E">
        <w:rPr>
          <w:rFonts w:ascii="Times New Roman" w:hAnsi="Times New Roman" w:cs="Times New Roman"/>
          <w:lang w:val="et-EE"/>
        </w:rPr>
        <w:t>valla- või linna</w:t>
      </w:r>
      <w:r w:rsidRPr="00ED4426">
        <w:rPr>
          <w:rFonts w:ascii="Times New Roman" w:hAnsi="Times New Roman" w:cs="Times New Roman"/>
          <w:lang w:val="et-EE"/>
        </w:rPr>
        <w:t>valitsusele</w:t>
      </w:r>
      <w:r w:rsidR="008E4A9E">
        <w:rPr>
          <w:rFonts w:ascii="Times New Roman" w:hAnsi="Times New Roman" w:cs="Times New Roman"/>
          <w:lang w:val="et-EE"/>
        </w:rPr>
        <w:t xml:space="preserve"> </w:t>
      </w:r>
      <w:r w:rsidR="008E4A9E" w:rsidRPr="008E4A9E">
        <w:rPr>
          <w:rFonts w:ascii="Times New Roman" w:hAnsi="Times New Roman" w:cs="Times New Roman"/>
          <w:lang w:val="et-EE"/>
        </w:rPr>
        <w:t>või volikogu poolt määratud osavalla või linnaosa esinduskogule, ametiasutusele, asutuse struktuuriüksusele või ametnikule.</w:t>
      </w:r>
    </w:p>
    <w:p w14:paraId="45D36E53" w14:textId="2DFC4F24" w:rsidR="00ED4426" w:rsidRPr="00ED4426" w:rsidRDefault="00ED4426" w:rsidP="00DD239F">
      <w:pPr>
        <w:spacing w:after="0" w:line="240" w:lineRule="auto"/>
        <w:jc w:val="both"/>
        <w:rPr>
          <w:rFonts w:ascii="Times New Roman" w:hAnsi="Times New Roman" w:cs="Times New Roman"/>
          <w:lang w:val="et-EE"/>
        </w:rPr>
      </w:pPr>
      <w:r w:rsidRPr="00DD239F">
        <w:rPr>
          <w:rFonts w:ascii="Times New Roman" w:hAnsi="Times New Roman" w:cs="Times New Roman"/>
          <w:lang w:val="et-EE"/>
        </w:rPr>
        <w:t xml:space="preserve">KOKS </w:t>
      </w:r>
      <w:r w:rsidR="009909FA" w:rsidRPr="00DD239F">
        <w:rPr>
          <w:rFonts w:ascii="Times New Roman" w:hAnsi="Times New Roman" w:cs="Times New Roman"/>
          <w:lang w:val="et-EE"/>
        </w:rPr>
        <w:t>§</w:t>
      </w:r>
      <w:r w:rsidRPr="00DD239F">
        <w:rPr>
          <w:rFonts w:ascii="Times New Roman" w:hAnsi="Times New Roman" w:cs="Times New Roman"/>
          <w:lang w:val="et-EE"/>
        </w:rPr>
        <w:t xml:space="preserve"> 50 lg 1 p 2: Vallavanem või linnapea esindab omavalitsusüksust ja valla- või</w:t>
      </w:r>
      <w:r w:rsidR="00DD239F">
        <w:rPr>
          <w:rFonts w:ascii="Times New Roman" w:hAnsi="Times New Roman" w:cs="Times New Roman"/>
          <w:lang w:val="et-EE"/>
        </w:rPr>
        <w:t xml:space="preserve"> </w:t>
      </w:r>
      <w:r w:rsidRPr="00ED4426">
        <w:rPr>
          <w:rFonts w:ascii="Times New Roman" w:hAnsi="Times New Roman" w:cs="Times New Roman"/>
          <w:lang w:val="et-EE"/>
        </w:rPr>
        <w:t>linnavalitsust vastavalt seadusega, valla või linna põhimäärusega ning volikogu poolt</w:t>
      </w:r>
      <w:r w:rsidR="00DD239F">
        <w:rPr>
          <w:rFonts w:ascii="Times New Roman" w:hAnsi="Times New Roman" w:cs="Times New Roman"/>
          <w:lang w:val="et-EE"/>
        </w:rPr>
        <w:t xml:space="preserve"> </w:t>
      </w:r>
      <w:r w:rsidRPr="00ED4426">
        <w:rPr>
          <w:rFonts w:ascii="Times New Roman" w:hAnsi="Times New Roman" w:cs="Times New Roman"/>
          <w:lang w:val="et-EE"/>
        </w:rPr>
        <w:t>antud pädevusele;</w:t>
      </w:r>
    </w:p>
    <w:p w14:paraId="6779B72A" w14:textId="77777777" w:rsidR="00E03B22" w:rsidRDefault="00E03B22" w:rsidP="00E03B22">
      <w:pPr>
        <w:pStyle w:val="Loendilik"/>
        <w:spacing w:after="0" w:line="240" w:lineRule="auto"/>
        <w:ind w:left="420"/>
        <w:jc w:val="both"/>
        <w:rPr>
          <w:rFonts w:ascii="Times New Roman" w:hAnsi="Times New Roman" w:cs="Times New Roman"/>
          <w:lang w:val="et-EE"/>
        </w:rPr>
      </w:pPr>
    </w:p>
    <w:p w14:paraId="5B3C44A3" w14:textId="6DA82AAA" w:rsidR="00ED4426" w:rsidRDefault="00DD239F" w:rsidP="00DD239F">
      <w:pPr>
        <w:pStyle w:val="Loendilik"/>
        <w:numPr>
          <w:ilvl w:val="1"/>
          <w:numId w:val="4"/>
        </w:numPr>
        <w:spacing w:after="0" w:line="240" w:lineRule="auto"/>
        <w:jc w:val="both"/>
        <w:rPr>
          <w:rFonts w:ascii="Times New Roman" w:hAnsi="Times New Roman" w:cs="Times New Roman"/>
          <w:lang w:val="et-EE"/>
        </w:rPr>
      </w:pPr>
      <w:r w:rsidRPr="00DD239F">
        <w:rPr>
          <w:rFonts w:ascii="Times New Roman" w:hAnsi="Times New Roman" w:cs="Times New Roman"/>
          <w:lang w:val="et-EE"/>
        </w:rPr>
        <w:t>Jäätmeseaduse</w:t>
      </w:r>
      <w:r>
        <w:rPr>
          <w:rFonts w:ascii="Times New Roman" w:hAnsi="Times New Roman" w:cs="Times New Roman"/>
          <w:lang w:val="et-EE"/>
        </w:rPr>
        <w:t xml:space="preserve"> (edaspidi </w:t>
      </w:r>
      <w:proofErr w:type="spellStart"/>
      <w:r>
        <w:rPr>
          <w:rFonts w:ascii="Times New Roman" w:hAnsi="Times New Roman" w:cs="Times New Roman"/>
          <w:lang w:val="et-EE"/>
        </w:rPr>
        <w:t>JäätS</w:t>
      </w:r>
      <w:proofErr w:type="spellEnd"/>
      <w:r>
        <w:rPr>
          <w:rFonts w:ascii="Times New Roman" w:hAnsi="Times New Roman" w:cs="Times New Roman"/>
          <w:lang w:val="et-EE"/>
        </w:rPr>
        <w:t>)</w:t>
      </w:r>
      <w:r w:rsidRPr="00DD239F">
        <w:rPr>
          <w:rFonts w:ascii="Times New Roman" w:hAnsi="Times New Roman" w:cs="Times New Roman"/>
          <w:lang w:val="et-EE"/>
        </w:rPr>
        <w:t xml:space="preserve"> </w:t>
      </w:r>
      <w:r>
        <w:rPr>
          <w:rFonts w:ascii="Times New Roman" w:hAnsi="Times New Roman" w:cs="Times New Roman"/>
          <w:lang w:val="et-EE"/>
        </w:rPr>
        <w:t xml:space="preserve">§31 lg 1, </w:t>
      </w:r>
      <w:r w:rsidRPr="00DD239F">
        <w:rPr>
          <w:rFonts w:ascii="Times New Roman" w:hAnsi="Times New Roman" w:cs="Times New Roman"/>
          <w:lang w:val="et-EE"/>
        </w:rPr>
        <w:t>§ 65</w:t>
      </w:r>
      <w:r>
        <w:rPr>
          <w:rFonts w:ascii="Times New Roman" w:hAnsi="Times New Roman" w:cs="Times New Roman"/>
          <w:lang w:val="et-EE"/>
        </w:rPr>
        <w:t xml:space="preserve"> lg 2</w:t>
      </w:r>
      <w:r w:rsidRPr="00DD239F">
        <w:rPr>
          <w:rFonts w:ascii="Times New Roman" w:hAnsi="Times New Roman" w:cs="Times New Roman"/>
          <w:lang w:val="et-EE"/>
        </w:rPr>
        <w:t>, § 66 lg 1 ja 2 § 71</w:t>
      </w:r>
      <w:r w:rsidRPr="00DD239F">
        <w:rPr>
          <w:rFonts w:ascii="Times New Roman" w:hAnsi="Times New Roman" w:cs="Times New Roman"/>
          <w:vertAlign w:val="superscript"/>
          <w:lang w:val="et-EE"/>
        </w:rPr>
        <w:t>1</w:t>
      </w:r>
      <w:r w:rsidRPr="00DD239F">
        <w:rPr>
          <w:rFonts w:ascii="Times New Roman" w:hAnsi="Times New Roman" w:cs="Times New Roman"/>
          <w:lang w:val="et-EE"/>
        </w:rPr>
        <w:t>:</w:t>
      </w:r>
    </w:p>
    <w:p w14:paraId="3DF979A8" w14:textId="31082D74" w:rsidR="00DD239F" w:rsidRDefault="00DD239F" w:rsidP="00DD239F">
      <w:pPr>
        <w:spacing w:after="0" w:line="240" w:lineRule="auto"/>
        <w:jc w:val="both"/>
        <w:rPr>
          <w:rFonts w:ascii="Times New Roman" w:hAnsi="Times New Roman" w:cs="Times New Roman"/>
          <w:lang w:val="et-EE"/>
        </w:rPr>
      </w:pPr>
      <w:proofErr w:type="spellStart"/>
      <w:r>
        <w:rPr>
          <w:rFonts w:ascii="Times New Roman" w:hAnsi="Times New Roman" w:cs="Times New Roman"/>
          <w:lang w:val="et-EE"/>
        </w:rPr>
        <w:t>JäätS</w:t>
      </w:r>
      <w:proofErr w:type="spellEnd"/>
      <w:r>
        <w:rPr>
          <w:rFonts w:ascii="Times New Roman" w:hAnsi="Times New Roman" w:cs="Times New Roman"/>
          <w:lang w:val="et-EE"/>
        </w:rPr>
        <w:t xml:space="preserve"> § 31 lg 1: </w:t>
      </w:r>
      <w:proofErr w:type="spellStart"/>
      <w:r w:rsidRPr="00DD239F">
        <w:rPr>
          <w:rFonts w:ascii="Times New Roman" w:hAnsi="Times New Roman" w:cs="Times New Roman"/>
        </w:rPr>
        <w:t>Kohaliku</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omavalitsuse</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üksus</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korraldab</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jäätmete</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liigiti</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kogumist</w:t>
      </w:r>
      <w:proofErr w:type="spellEnd"/>
      <w:r w:rsidRPr="00DD239F">
        <w:rPr>
          <w:rFonts w:ascii="Times New Roman" w:hAnsi="Times New Roman" w:cs="Times New Roman"/>
        </w:rPr>
        <w:t xml:space="preserve">, et </w:t>
      </w:r>
      <w:proofErr w:type="spellStart"/>
      <w:r w:rsidRPr="00DD239F">
        <w:rPr>
          <w:rFonts w:ascii="Times New Roman" w:hAnsi="Times New Roman" w:cs="Times New Roman"/>
        </w:rPr>
        <w:t>võimaldada</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nende</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korduskasutuseks</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ettevalmistamist</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ringlussevõttu</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või</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muud</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taaskasutamist</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võimalikult</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suures</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ulatuses</w:t>
      </w:r>
      <w:proofErr w:type="spellEnd"/>
      <w:r w:rsidRPr="00DD239F">
        <w:rPr>
          <w:rFonts w:ascii="Times New Roman" w:hAnsi="Times New Roman" w:cs="Times New Roman"/>
        </w:rPr>
        <w:t>.</w:t>
      </w:r>
    </w:p>
    <w:p w14:paraId="142FBCBA" w14:textId="4BEF7F75" w:rsidR="00DD239F" w:rsidRDefault="00DD239F" w:rsidP="00DD239F">
      <w:pPr>
        <w:spacing w:after="0" w:line="240" w:lineRule="auto"/>
        <w:jc w:val="both"/>
        <w:rPr>
          <w:rFonts w:ascii="Times New Roman" w:hAnsi="Times New Roman" w:cs="Times New Roman"/>
        </w:rPr>
      </w:pPr>
      <w:proofErr w:type="spellStart"/>
      <w:r>
        <w:rPr>
          <w:rFonts w:ascii="Times New Roman" w:hAnsi="Times New Roman" w:cs="Times New Roman"/>
          <w:lang w:val="et-EE"/>
        </w:rPr>
        <w:t>JäätS</w:t>
      </w:r>
      <w:proofErr w:type="spellEnd"/>
      <w:r>
        <w:rPr>
          <w:rFonts w:ascii="Times New Roman" w:hAnsi="Times New Roman" w:cs="Times New Roman"/>
          <w:lang w:val="et-EE"/>
        </w:rPr>
        <w:t xml:space="preserve"> § 65 lg 2: </w:t>
      </w:r>
      <w:proofErr w:type="spellStart"/>
      <w:r w:rsidRPr="00DD239F">
        <w:rPr>
          <w:rFonts w:ascii="Times New Roman" w:hAnsi="Times New Roman" w:cs="Times New Roman"/>
        </w:rPr>
        <w:t>Kohaliku</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omavalitsuse</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üksused</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korraldavad</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oma</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haldusterritooriumil</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kodumajapidamises</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tekkivate</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ohtlike</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jäätmete</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kogumist</w:t>
      </w:r>
      <w:proofErr w:type="spellEnd"/>
      <w:r w:rsidRPr="00DD239F">
        <w:rPr>
          <w:rFonts w:ascii="Times New Roman" w:hAnsi="Times New Roman" w:cs="Times New Roman"/>
        </w:rPr>
        <w:t xml:space="preserve"> ja </w:t>
      </w:r>
      <w:proofErr w:type="spellStart"/>
      <w:r w:rsidRPr="00DD239F">
        <w:rPr>
          <w:rFonts w:ascii="Times New Roman" w:hAnsi="Times New Roman" w:cs="Times New Roman"/>
        </w:rPr>
        <w:t>nende</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üleandmist</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jäätmekäitlejatele</w:t>
      </w:r>
      <w:proofErr w:type="spellEnd"/>
      <w:r>
        <w:rPr>
          <w:rFonts w:ascii="Times New Roman" w:hAnsi="Times New Roman" w:cs="Times New Roman"/>
        </w:rPr>
        <w:t>.</w:t>
      </w:r>
    </w:p>
    <w:p w14:paraId="4ABBA638" w14:textId="730BF00D" w:rsidR="00DD239F" w:rsidRDefault="00DD239F" w:rsidP="00DD239F">
      <w:pPr>
        <w:spacing w:after="0" w:line="240" w:lineRule="auto"/>
        <w:jc w:val="both"/>
        <w:rPr>
          <w:rFonts w:ascii="Times New Roman" w:hAnsi="Times New Roman" w:cs="Times New Roman"/>
        </w:rPr>
      </w:pPr>
      <w:proofErr w:type="spellStart"/>
      <w:r>
        <w:rPr>
          <w:rFonts w:ascii="Times New Roman" w:hAnsi="Times New Roman" w:cs="Times New Roman"/>
        </w:rPr>
        <w:t>JäätS</w:t>
      </w:r>
      <w:proofErr w:type="spellEnd"/>
      <w:r>
        <w:rPr>
          <w:rFonts w:ascii="Times New Roman" w:hAnsi="Times New Roman" w:cs="Times New Roman"/>
        </w:rPr>
        <w:t xml:space="preserve"> § 66 lg 1: </w:t>
      </w:r>
      <w:proofErr w:type="spellStart"/>
      <w:r w:rsidRPr="00DD239F">
        <w:rPr>
          <w:rFonts w:ascii="Times New Roman" w:hAnsi="Times New Roman" w:cs="Times New Roman"/>
        </w:rPr>
        <w:t>Korraldatud</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jäätmevedu</w:t>
      </w:r>
      <w:proofErr w:type="spellEnd"/>
      <w:r w:rsidRPr="00DD239F">
        <w:rPr>
          <w:rFonts w:ascii="Times New Roman" w:hAnsi="Times New Roman" w:cs="Times New Roman"/>
        </w:rPr>
        <w:t xml:space="preserve"> on </w:t>
      </w:r>
      <w:proofErr w:type="spellStart"/>
      <w:r w:rsidRPr="00DD239F">
        <w:rPr>
          <w:rFonts w:ascii="Times New Roman" w:hAnsi="Times New Roman" w:cs="Times New Roman"/>
        </w:rPr>
        <w:t>olmejäätmete</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kogumine</w:t>
      </w:r>
      <w:proofErr w:type="spellEnd"/>
      <w:r w:rsidRPr="00DD239F">
        <w:rPr>
          <w:rFonts w:ascii="Times New Roman" w:hAnsi="Times New Roman" w:cs="Times New Roman"/>
        </w:rPr>
        <w:t xml:space="preserve"> ja </w:t>
      </w:r>
      <w:proofErr w:type="spellStart"/>
      <w:r w:rsidRPr="00DD239F">
        <w:rPr>
          <w:rFonts w:ascii="Times New Roman" w:hAnsi="Times New Roman" w:cs="Times New Roman"/>
        </w:rPr>
        <w:t>vedamine</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määratud</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piirkonnast</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määratud</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jäätmekäitluskohta</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või</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kohtadesse</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kohaliku</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omavalitsuse</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üksuse</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valitud</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ettevõtja</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poolt</w:t>
      </w:r>
      <w:proofErr w:type="spellEnd"/>
      <w:r w:rsidRPr="00DD239F">
        <w:rPr>
          <w:rFonts w:ascii="Times New Roman" w:hAnsi="Times New Roman" w:cs="Times New Roman"/>
        </w:rPr>
        <w:t>.</w:t>
      </w:r>
    </w:p>
    <w:p w14:paraId="4E429EAA" w14:textId="63E12810" w:rsidR="00DD239F" w:rsidRDefault="00DD239F" w:rsidP="00DD239F">
      <w:pPr>
        <w:spacing w:after="0" w:line="240" w:lineRule="auto"/>
        <w:jc w:val="both"/>
        <w:rPr>
          <w:rFonts w:ascii="Times New Roman" w:hAnsi="Times New Roman" w:cs="Times New Roman"/>
        </w:rPr>
      </w:pPr>
      <w:proofErr w:type="spellStart"/>
      <w:r>
        <w:rPr>
          <w:rFonts w:ascii="Times New Roman" w:hAnsi="Times New Roman" w:cs="Times New Roman"/>
        </w:rPr>
        <w:t>JäätS</w:t>
      </w:r>
      <w:proofErr w:type="spellEnd"/>
      <w:r>
        <w:rPr>
          <w:rFonts w:ascii="Times New Roman" w:hAnsi="Times New Roman" w:cs="Times New Roman"/>
        </w:rPr>
        <w:t xml:space="preserve"> § 66 lg 2: </w:t>
      </w:r>
      <w:proofErr w:type="spellStart"/>
      <w:r w:rsidRPr="00DD239F">
        <w:rPr>
          <w:rFonts w:ascii="Times New Roman" w:hAnsi="Times New Roman" w:cs="Times New Roman"/>
        </w:rPr>
        <w:t>Kohaliku</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omavalitsuse</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üksus</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korraldab</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oma</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haldusterritooriumil</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olmejäätmete</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eelkõige</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prügi</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ehk</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segaolmejäätmete</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nende</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sortimisjääkide</w:t>
      </w:r>
      <w:proofErr w:type="spellEnd"/>
      <w:r w:rsidRPr="00DD239F">
        <w:rPr>
          <w:rFonts w:ascii="Times New Roman" w:hAnsi="Times New Roman" w:cs="Times New Roman"/>
        </w:rPr>
        <w:t xml:space="preserve"> ja </w:t>
      </w:r>
      <w:proofErr w:type="spellStart"/>
      <w:r w:rsidRPr="00DD239F">
        <w:rPr>
          <w:rFonts w:ascii="Times New Roman" w:hAnsi="Times New Roman" w:cs="Times New Roman"/>
        </w:rPr>
        <w:t>olmejäätmete</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tekkekohas</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liigiti</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kogumisel</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tekkinud</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jäätmeliikide</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kogumise</w:t>
      </w:r>
      <w:proofErr w:type="spellEnd"/>
      <w:r w:rsidRPr="00DD239F">
        <w:rPr>
          <w:rFonts w:ascii="Times New Roman" w:hAnsi="Times New Roman" w:cs="Times New Roman"/>
        </w:rPr>
        <w:t xml:space="preserve"> ja </w:t>
      </w:r>
      <w:proofErr w:type="spellStart"/>
      <w:r w:rsidRPr="00DD239F">
        <w:rPr>
          <w:rFonts w:ascii="Times New Roman" w:hAnsi="Times New Roman" w:cs="Times New Roman"/>
        </w:rPr>
        <w:t>veo</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Korraldatud</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jäätmevedu</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võib</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hõlmata</w:t>
      </w:r>
      <w:proofErr w:type="spellEnd"/>
      <w:r w:rsidRPr="00DD239F">
        <w:rPr>
          <w:rFonts w:ascii="Times New Roman" w:hAnsi="Times New Roman" w:cs="Times New Roman"/>
        </w:rPr>
        <w:t xml:space="preserve"> ka </w:t>
      </w:r>
      <w:proofErr w:type="spellStart"/>
      <w:r w:rsidRPr="00DD239F">
        <w:rPr>
          <w:rFonts w:ascii="Times New Roman" w:hAnsi="Times New Roman" w:cs="Times New Roman"/>
        </w:rPr>
        <w:t>teisi</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olmejäätmete</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liike</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või</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muid</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jäätmeid</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kui</w:t>
      </w:r>
      <w:proofErr w:type="spellEnd"/>
      <w:r w:rsidRPr="00DD239F">
        <w:rPr>
          <w:rFonts w:ascii="Times New Roman" w:hAnsi="Times New Roman" w:cs="Times New Roman"/>
        </w:rPr>
        <w:t xml:space="preserve"> see on </w:t>
      </w:r>
      <w:proofErr w:type="spellStart"/>
      <w:r w:rsidRPr="00DD239F">
        <w:rPr>
          <w:rFonts w:ascii="Times New Roman" w:hAnsi="Times New Roman" w:cs="Times New Roman"/>
        </w:rPr>
        <w:t>vajalik</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käesoleva</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seaduse</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nõuete</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täitmiseks</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või</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seda</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tingib</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oluline</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avalik</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huvi</w:t>
      </w:r>
      <w:proofErr w:type="spellEnd"/>
      <w:r w:rsidRPr="00DD239F">
        <w:rPr>
          <w:rFonts w:ascii="Times New Roman" w:hAnsi="Times New Roman" w:cs="Times New Roman"/>
        </w:rPr>
        <w:t>.</w:t>
      </w:r>
    </w:p>
    <w:p w14:paraId="35BF56CD" w14:textId="0E330A98" w:rsidR="00DD239F" w:rsidRPr="00DD239F" w:rsidRDefault="00DD239F" w:rsidP="00DD239F">
      <w:pPr>
        <w:spacing w:after="0" w:line="240" w:lineRule="auto"/>
        <w:jc w:val="both"/>
        <w:rPr>
          <w:rFonts w:ascii="Times New Roman" w:hAnsi="Times New Roman" w:cs="Times New Roman"/>
          <w:lang w:val="et-EE"/>
        </w:rPr>
      </w:pPr>
      <w:proofErr w:type="spellStart"/>
      <w:r>
        <w:rPr>
          <w:rFonts w:ascii="Times New Roman" w:hAnsi="Times New Roman" w:cs="Times New Roman"/>
        </w:rPr>
        <w:t>JäätS</w:t>
      </w:r>
      <w:proofErr w:type="spellEnd"/>
      <w:r>
        <w:rPr>
          <w:rFonts w:ascii="Times New Roman" w:hAnsi="Times New Roman" w:cs="Times New Roman"/>
        </w:rPr>
        <w:t xml:space="preserve"> § 71</w:t>
      </w:r>
      <w:r w:rsidRPr="00DD239F">
        <w:rPr>
          <w:rFonts w:ascii="Times New Roman" w:hAnsi="Times New Roman" w:cs="Times New Roman"/>
          <w:vertAlign w:val="superscript"/>
        </w:rPr>
        <w:t>1</w:t>
      </w:r>
      <w:r>
        <w:rPr>
          <w:rFonts w:ascii="Times New Roman" w:hAnsi="Times New Roman" w:cs="Times New Roman"/>
        </w:rPr>
        <w:t xml:space="preserve">: </w:t>
      </w:r>
      <w:proofErr w:type="spellStart"/>
      <w:r w:rsidRPr="00DD239F">
        <w:rPr>
          <w:rFonts w:ascii="Times New Roman" w:hAnsi="Times New Roman" w:cs="Times New Roman"/>
        </w:rPr>
        <w:t>Kohaliku</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omavalitsuse</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üksus</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asutab</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määrusega</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jäätmevaldajate</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registri</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ning</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kehtestab</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registri</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pidamise</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korra</w:t>
      </w:r>
      <w:proofErr w:type="spellEnd"/>
      <w:r w:rsidRPr="00DD239F">
        <w:rPr>
          <w:rFonts w:ascii="Times New Roman" w:hAnsi="Times New Roman" w:cs="Times New Roman"/>
        </w:rPr>
        <w:t>.</w:t>
      </w:r>
    </w:p>
    <w:p w14:paraId="6D2025E3" w14:textId="77777777" w:rsidR="00E03B22" w:rsidRDefault="00E03B22" w:rsidP="00E03B22">
      <w:pPr>
        <w:pStyle w:val="Loendilik"/>
        <w:spacing w:after="0" w:line="240" w:lineRule="auto"/>
        <w:ind w:left="420"/>
        <w:jc w:val="both"/>
        <w:rPr>
          <w:rFonts w:ascii="Times New Roman" w:hAnsi="Times New Roman" w:cs="Times New Roman"/>
          <w:lang w:val="et-EE"/>
        </w:rPr>
      </w:pPr>
    </w:p>
    <w:p w14:paraId="003E4768" w14:textId="4374A664" w:rsidR="00DD239F" w:rsidRDefault="00DD239F" w:rsidP="00DD239F">
      <w:pPr>
        <w:pStyle w:val="Loendilik"/>
        <w:numPr>
          <w:ilvl w:val="1"/>
          <w:numId w:val="4"/>
        </w:numPr>
        <w:spacing w:after="0" w:line="240" w:lineRule="auto"/>
        <w:jc w:val="both"/>
        <w:rPr>
          <w:rFonts w:ascii="Times New Roman" w:hAnsi="Times New Roman" w:cs="Times New Roman"/>
          <w:lang w:val="et-EE"/>
        </w:rPr>
      </w:pPr>
      <w:r w:rsidRPr="008C5A51">
        <w:rPr>
          <w:rFonts w:ascii="Times New Roman" w:hAnsi="Times New Roman" w:cs="Times New Roman"/>
          <w:lang w:val="et-EE"/>
        </w:rPr>
        <w:t>Keskkonnaministri 03.06.2022 määruse nr 28 „Olmejäätmete liigiti kogumise ja sortimise nõuded ja kord ning sorditud jäätmete liigitamise alused“ § 2 l</w:t>
      </w:r>
      <w:r>
        <w:rPr>
          <w:rFonts w:ascii="Times New Roman" w:hAnsi="Times New Roman" w:cs="Times New Roman"/>
          <w:lang w:val="et-EE"/>
        </w:rPr>
        <w:t>g</w:t>
      </w:r>
      <w:r w:rsidRPr="008C5A51">
        <w:rPr>
          <w:rFonts w:ascii="Times New Roman" w:hAnsi="Times New Roman" w:cs="Times New Roman"/>
          <w:lang w:val="et-EE"/>
        </w:rPr>
        <w:t xml:space="preserve"> 1</w:t>
      </w:r>
      <w:r>
        <w:rPr>
          <w:rFonts w:ascii="Times New Roman" w:hAnsi="Times New Roman" w:cs="Times New Roman"/>
          <w:lang w:val="et-EE"/>
        </w:rPr>
        <w:t>:</w:t>
      </w:r>
    </w:p>
    <w:p w14:paraId="587F7DDC" w14:textId="27FB96BB" w:rsidR="00DD239F" w:rsidRDefault="00DD239F" w:rsidP="00DD239F">
      <w:pPr>
        <w:spacing w:after="0" w:line="240" w:lineRule="auto"/>
        <w:jc w:val="both"/>
        <w:rPr>
          <w:rFonts w:ascii="Times New Roman" w:hAnsi="Times New Roman" w:cs="Times New Roman"/>
        </w:rPr>
      </w:pPr>
      <w:r w:rsidRPr="00DD239F">
        <w:rPr>
          <w:rFonts w:ascii="Times New Roman" w:hAnsi="Times New Roman" w:cs="Times New Roman"/>
        </w:rPr>
        <w:t> </w:t>
      </w:r>
      <w:proofErr w:type="spellStart"/>
      <w:r w:rsidRPr="00DD239F">
        <w:rPr>
          <w:rFonts w:ascii="Times New Roman" w:hAnsi="Times New Roman" w:cs="Times New Roman"/>
        </w:rPr>
        <w:t>Olmejäätmete</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liigiti</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kogumist</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korraldab</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kohaliku</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omavalitsuse</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üksus</w:t>
      </w:r>
      <w:proofErr w:type="spellEnd"/>
      <w:r w:rsidRPr="00DD239F">
        <w:rPr>
          <w:rFonts w:ascii="Times New Roman" w:hAnsi="Times New Roman" w:cs="Times New Roman"/>
        </w:rPr>
        <w:t xml:space="preserve"> </w:t>
      </w:r>
      <w:proofErr w:type="spellStart"/>
      <w:r w:rsidRPr="00DD239F">
        <w:rPr>
          <w:rFonts w:ascii="Times New Roman" w:hAnsi="Times New Roman" w:cs="Times New Roman"/>
        </w:rPr>
        <w:t>kooskõlas</w:t>
      </w:r>
      <w:proofErr w:type="spellEnd"/>
      <w:r w:rsidRPr="00DD239F">
        <w:rPr>
          <w:rFonts w:ascii="Times New Roman" w:hAnsi="Times New Roman" w:cs="Times New Roman"/>
        </w:rPr>
        <w:t xml:space="preserve"> </w:t>
      </w:r>
      <w:proofErr w:type="spellStart"/>
      <w:r>
        <w:rPr>
          <w:rFonts w:ascii="Times New Roman" w:hAnsi="Times New Roman" w:cs="Times New Roman"/>
        </w:rPr>
        <w:t>jäätmeseaduse</w:t>
      </w:r>
      <w:proofErr w:type="spellEnd"/>
      <w:r w:rsidRPr="00DD239F">
        <w:rPr>
          <w:rFonts w:ascii="Times New Roman" w:hAnsi="Times New Roman" w:cs="Times New Roman"/>
        </w:rPr>
        <w:t xml:space="preserve"> §-ga 31.</w:t>
      </w:r>
    </w:p>
    <w:p w14:paraId="212630F9" w14:textId="77777777" w:rsidR="00E03B22" w:rsidRPr="00DD239F" w:rsidRDefault="00E03B22" w:rsidP="00DD239F">
      <w:pPr>
        <w:spacing w:after="0" w:line="240" w:lineRule="auto"/>
        <w:jc w:val="both"/>
        <w:rPr>
          <w:rFonts w:ascii="Times New Roman" w:hAnsi="Times New Roman" w:cs="Times New Roman"/>
          <w:lang w:val="et-EE"/>
        </w:rPr>
      </w:pPr>
    </w:p>
    <w:p w14:paraId="2578B9F0" w14:textId="167B8FC5" w:rsidR="00ED4426" w:rsidRPr="0048093F" w:rsidRDefault="00ED4426" w:rsidP="00E03B22">
      <w:pPr>
        <w:pStyle w:val="Loendilik"/>
        <w:numPr>
          <w:ilvl w:val="1"/>
          <w:numId w:val="4"/>
        </w:numPr>
        <w:spacing w:after="0" w:line="240" w:lineRule="auto"/>
        <w:jc w:val="both"/>
        <w:rPr>
          <w:rFonts w:ascii="Times New Roman" w:hAnsi="Times New Roman" w:cs="Times New Roman"/>
          <w:lang w:val="et-EE"/>
        </w:rPr>
      </w:pPr>
      <w:r w:rsidRPr="0048093F">
        <w:rPr>
          <w:rFonts w:ascii="Times New Roman" w:hAnsi="Times New Roman" w:cs="Times New Roman"/>
          <w:lang w:val="et-EE"/>
        </w:rPr>
        <w:t>MTÜ põhikiri ja MTÜ asutamisleping:</w:t>
      </w:r>
    </w:p>
    <w:p w14:paraId="31F41D11" w14:textId="77777777" w:rsidR="0048093F" w:rsidRPr="0048093F" w:rsidRDefault="0048093F" w:rsidP="0048093F">
      <w:pPr>
        <w:pStyle w:val="Loendilik"/>
        <w:spacing w:after="0" w:line="240" w:lineRule="auto"/>
        <w:ind w:left="0"/>
        <w:jc w:val="both"/>
        <w:rPr>
          <w:rFonts w:ascii="Times New Roman" w:hAnsi="Times New Roman" w:cs="Times New Roman"/>
          <w:lang w:val="et-EE"/>
        </w:rPr>
      </w:pPr>
      <w:r w:rsidRPr="0048093F">
        <w:rPr>
          <w:rFonts w:ascii="Times New Roman" w:hAnsi="Times New Roman" w:cs="Times New Roman"/>
          <w:lang w:val="et-EE"/>
        </w:rPr>
        <w:t>Tapa Vallavolikogu 14. juuni 2007 otsusega nr 111 ja Tamsalu Vallavolikogu 23. mai 2007 otsusega nr 31 otsustati osaleda mittetulundusühingu Lääne-Viru Jäätmekeskus asutamisel ja edaspidi liikmena mittetulundusühingu tegevuses. 06. septembril 2007 sõlmiti mittetulundusühingu Lääne-Viru asutamisleping, mille asutajateks lisaks teistele Lääne-Virumaa omavalitsustele olid ka Tamsalu ja Tapa vald. Tapa vald on ka käesoleval hetkel mittetulundusühing Lääne-Viru Jäätmekeskus liige.</w:t>
      </w:r>
    </w:p>
    <w:p w14:paraId="4C13D9E6" w14:textId="77777777" w:rsidR="00E03B22" w:rsidRDefault="00E03B22" w:rsidP="00E03B22">
      <w:pPr>
        <w:spacing w:after="0" w:line="240" w:lineRule="auto"/>
        <w:jc w:val="both"/>
        <w:rPr>
          <w:rFonts w:ascii="Times New Roman" w:hAnsi="Times New Roman" w:cs="Times New Roman"/>
          <w:lang w:val="et-EE"/>
        </w:rPr>
      </w:pPr>
    </w:p>
    <w:p w14:paraId="769D698F" w14:textId="5BFF024E" w:rsidR="00ED4426" w:rsidRPr="00E03B22" w:rsidRDefault="00ED4426" w:rsidP="00E03B22">
      <w:pPr>
        <w:spacing w:after="0" w:line="240" w:lineRule="auto"/>
        <w:jc w:val="both"/>
        <w:rPr>
          <w:rFonts w:ascii="Times New Roman" w:hAnsi="Times New Roman" w:cs="Times New Roman"/>
          <w:lang w:val="et-EE"/>
        </w:rPr>
      </w:pPr>
      <w:r w:rsidRPr="00E03B22">
        <w:rPr>
          <w:rFonts w:ascii="Times New Roman" w:hAnsi="Times New Roman" w:cs="Times New Roman"/>
          <w:lang w:val="et-EE"/>
        </w:rPr>
        <w:t>2.6. Halduskoost</w:t>
      </w:r>
      <w:r w:rsidR="00D45556">
        <w:rPr>
          <w:rFonts w:ascii="Times New Roman" w:hAnsi="Times New Roman" w:cs="Times New Roman"/>
          <w:lang w:val="et-EE"/>
        </w:rPr>
        <w:t>öö</w:t>
      </w:r>
      <w:r w:rsidRPr="00E03B22">
        <w:rPr>
          <w:rFonts w:ascii="Times New Roman" w:hAnsi="Times New Roman" w:cs="Times New Roman"/>
          <w:lang w:val="et-EE"/>
        </w:rPr>
        <w:t xml:space="preserve"> seadus (</w:t>
      </w:r>
      <w:r w:rsidR="00226B9F">
        <w:rPr>
          <w:rFonts w:ascii="Times New Roman" w:hAnsi="Times New Roman" w:cs="Times New Roman"/>
          <w:lang w:val="et-EE"/>
        </w:rPr>
        <w:t xml:space="preserve">edaspidi </w:t>
      </w:r>
      <w:r w:rsidRPr="00E03B22">
        <w:rPr>
          <w:rFonts w:ascii="Times New Roman" w:hAnsi="Times New Roman" w:cs="Times New Roman"/>
          <w:lang w:val="et-EE"/>
        </w:rPr>
        <w:t xml:space="preserve">HKTS) </w:t>
      </w:r>
      <w:r w:rsidR="00D45556">
        <w:rPr>
          <w:rFonts w:ascii="Times New Roman" w:hAnsi="Times New Roman" w:cs="Times New Roman"/>
          <w:lang w:val="et-EE"/>
        </w:rPr>
        <w:t xml:space="preserve">§ </w:t>
      </w:r>
      <w:r w:rsidRPr="00E03B22">
        <w:rPr>
          <w:rFonts w:ascii="Times New Roman" w:hAnsi="Times New Roman" w:cs="Times New Roman"/>
          <w:lang w:val="et-EE"/>
        </w:rPr>
        <w:t xml:space="preserve">3 </w:t>
      </w:r>
      <w:r w:rsidR="00226B9F">
        <w:rPr>
          <w:rFonts w:ascii="Times New Roman" w:hAnsi="Times New Roman" w:cs="Times New Roman"/>
          <w:lang w:val="et-EE"/>
        </w:rPr>
        <w:t>lg</w:t>
      </w:r>
      <w:r w:rsidRPr="00E03B22">
        <w:rPr>
          <w:rFonts w:ascii="Times New Roman" w:hAnsi="Times New Roman" w:cs="Times New Roman"/>
          <w:lang w:val="et-EE"/>
        </w:rPr>
        <w:t xml:space="preserve"> 2, </w:t>
      </w:r>
      <w:r w:rsidR="00D45556">
        <w:rPr>
          <w:rFonts w:ascii="Times New Roman" w:hAnsi="Times New Roman" w:cs="Times New Roman"/>
          <w:lang w:val="et-EE"/>
        </w:rPr>
        <w:t>§</w:t>
      </w:r>
      <w:r w:rsidRPr="00E03B22">
        <w:rPr>
          <w:rFonts w:ascii="Times New Roman" w:hAnsi="Times New Roman" w:cs="Times New Roman"/>
          <w:lang w:val="et-EE"/>
        </w:rPr>
        <w:t xml:space="preserve"> 5 lg 1, </w:t>
      </w:r>
      <w:r w:rsidR="00D45556">
        <w:rPr>
          <w:rFonts w:ascii="Times New Roman" w:hAnsi="Times New Roman" w:cs="Times New Roman"/>
          <w:lang w:val="et-EE"/>
        </w:rPr>
        <w:t>§</w:t>
      </w:r>
      <w:r w:rsidRPr="00E03B22">
        <w:rPr>
          <w:rFonts w:ascii="Times New Roman" w:hAnsi="Times New Roman" w:cs="Times New Roman"/>
          <w:lang w:val="et-EE"/>
        </w:rPr>
        <w:t xml:space="preserve"> 9:</w:t>
      </w:r>
    </w:p>
    <w:p w14:paraId="2D5DFED7" w14:textId="1A060C27" w:rsidR="00ED4426" w:rsidRPr="00ED4426" w:rsidRDefault="00ED4426" w:rsidP="00226B9F">
      <w:pPr>
        <w:spacing w:after="0" w:line="240" w:lineRule="auto"/>
        <w:jc w:val="both"/>
        <w:rPr>
          <w:rFonts w:ascii="Times New Roman" w:hAnsi="Times New Roman" w:cs="Times New Roman"/>
          <w:lang w:val="et-EE"/>
        </w:rPr>
      </w:pPr>
      <w:r w:rsidRPr="00226B9F">
        <w:rPr>
          <w:rFonts w:ascii="Times New Roman" w:hAnsi="Times New Roman" w:cs="Times New Roman"/>
          <w:lang w:val="et-EE"/>
        </w:rPr>
        <w:lastRenderedPageBreak/>
        <w:t xml:space="preserve">HKTS </w:t>
      </w:r>
      <w:r w:rsidR="00226B9F">
        <w:rPr>
          <w:rFonts w:ascii="Times New Roman" w:hAnsi="Times New Roman" w:cs="Times New Roman"/>
          <w:lang w:val="et-EE"/>
        </w:rPr>
        <w:t>§</w:t>
      </w:r>
      <w:r w:rsidRPr="00226B9F">
        <w:rPr>
          <w:rFonts w:ascii="Times New Roman" w:hAnsi="Times New Roman" w:cs="Times New Roman"/>
          <w:lang w:val="et-EE"/>
        </w:rPr>
        <w:t xml:space="preserve"> 3 lg 2: Kohalik omavalitsus võib talle seadusega või selle alusel pandud</w:t>
      </w:r>
      <w:r w:rsidR="00226B9F">
        <w:rPr>
          <w:rFonts w:ascii="Times New Roman" w:hAnsi="Times New Roman" w:cs="Times New Roman"/>
          <w:lang w:val="et-EE"/>
        </w:rPr>
        <w:t xml:space="preserve"> </w:t>
      </w:r>
      <w:r w:rsidRPr="00ED4426">
        <w:rPr>
          <w:rFonts w:ascii="Times New Roman" w:hAnsi="Times New Roman" w:cs="Times New Roman"/>
          <w:lang w:val="et-EE"/>
        </w:rPr>
        <w:t>haldusülesannet volitada juriidilist või f</w:t>
      </w:r>
      <w:r w:rsidR="00226B9F">
        <w:rPr>
          <w:rFonts w:ascii="Times New Roman" w:hAnsi="Times New Roman" w:cs="Times New Roman"/>
          <w:lang w:val="et-EE"/>
        </w:rPr>
        <w:t>üüsilis</w:t>
      </w:r>
      <w:r w:rsidRPr="00ED4426">
        <w:rPr>
          <w:rFonts w:ascii="Times New Roman" w:hAnsi="Times New Roman" w:cs="Times New Roman"/>
          <w:lang w:val="et-EE"/>
        </w:rPr>
        <w:t>t isikut täitma seaduse alusel antud</w:t>
      </w:r>
      <w:r w:rsidR="00226B9F">
        <w:rPr>
          <w:rFonts w:ascii="Times New Roman" w:hAnsi="Times New Roman" w:cs="Times New Roman"/>
          <w:lang w:val="et-EE"/>
        </w:rPr>
        <w:t xml:space="preserve"> </w:t>
      </w:r>
      <w:r w:rsidRPr="00ED4426">
        <w:rPr>
          <w:rFonts w:ascii="Times New Roman" w:hAnsi="Times New Roman" w:cs="Times New Roman"/>
          <w:lang w:val="et-EE"/>
        </w:rPr>
        <w:t>haldusaktiga või seaduse alusel käesolevas seaduses sätestatud tingimustel ja k</w:t>
      </w:r>
      <w:r w:rsidR="00226B9F">
        <w:rPr>
          <w:rFonts w:ascii="Times New Roman" w:hAnsi="Times New Roman" w:cs="Times New Roman"/>
          <w:lang w:val="et-EE"/>
        </w:rPr>
        <w:t xml:space="preserve">orras </w:t>
      </w:r>
      <w:r w:rsidRPr="00ED4426">
        <w:rPr>
          <w:rFonts w:ascii="Times New Roman" w:hAnsi="Times New Roman" w:cs="Times New Roman"/>
          <w:lang w:val="et-EE"/>
        </w:rPr>
        <w:t>sõlmitud halduslepinguga.</w:t>
      </w:r>
    </w:p>
    <w:p w14:paraId="0A064165" w14:textId="3D8D8858" w:rsidR="00ED4426" w:rsidRPr="00226B9F" w:rsidRDefault="00ED4426" w:rsidP="00226B9F">
      <w:pPr>
        <w:spacing w:after="0" w:line="240" w:lineRule="auto"/>
        <w:jc w:val="both"/>
        <w:rPr>
          <w:rFonts w:ascii="Times New Roman" w:hAnsi="Times New Roman" w:cs="Times New Roman"/>
          <w:lang w:val="et-EE"/>
        </w:rPr>
      </w:pPr>
      <w:r w:rsidRPr="00226B9F">
        <w:rPr>
          <w:rFonts w:ascii="Times New Roman" w:hAnsi="Times New Roman" w:cs="Times New Roman"/>
          <w:lang w:val="et-EE"/>
        </w:rPr>
        <w:t xml:space="preserve">HKTS </w:t>
      </w:r>
      <w:r w:rsidR="00226B9F">
        <w:rPr>
          <w:rFonts w:ascii="Times New Roman" w:hAnsi="Times New Roman" w:cs="Times New Roman"/>
          <w:lang w:val="et-EE"/>
        </w:rPr>
        <w:t>§</w:t>
      </w:r>
      <w:r w:rsidRPr="00226B9F">
        <w:rPr>
          <w:rFonts w:ascii="Times New Roman" w:hAnsi="Times New Roman" w:cs="Times New Roman"/>
          <w:lang w:val="et-EE"/>
        </w:rPr>
        <w:t xml:space="preserve"> 5 lg 1: Juriidilise või füüsilise isiku võib volitada haldusülesannet täitma, kui:</w:t>
      </w:r>
    </w:p>
    <w:p w14:paraId="39073F34" w14:textId="5778CFB1" w:rsidR="00ED4426" w:rsidRPr="00ED4426" w:rsidRDefault="00ED4426" w:rsidP="00226B9F">
      <w:pPr>
        <w:spacing w:after="0" w:line="240" w:lineRule="auto"/>
        <w:jc w:val="both"/>
        <w:rPr>
          <w:rFonts w:ascii="Times New Roman" w:hAnsi="Times New Roman" w:cs="Times New Roman"/>
          <w:lang w:val="et-EE"/>
        </w:rPr>
      </w:pPr>
      <w:r w:rsidRPr="00226B9F">
        <w:rPr>
          <w:rFonts w:ascii="Times New Roman" w:hAnsi="Times New Roman" w:cs="Times New Roman"/>
          <w:lang w:val="et-EE"/>
        </w:rPr>
        <w:t>1) haldusülesande täitmine juriidilise või f</w:t>
      </w:r>
      <w:r w:rsidR="00226B9F">
        <w:rPr>
          <w:rFonts w:ascii="Times New Roman" w:hAnsi="Times New Roman" w:cs="Times New Roman"/>
          <w:lang w:val="et-EE"/>
        </w:rPr>
        <w:t>ü</w:t>
      </w:r>
      <w:r w:rsidRPr="00226B9F">
        <w:rPr>
          <w:rFonts w:ascii="Times New Roman" w:hAnsi="Times New Roman" w:cs="Times New Roman"/>
          <w:lang w:val="et-EE"/>
        </w:rPr>
        <w:t>üsilise isiku poolt on majanduslikult</w:t>
      </w:r>
      <w:r w:rsidR="00226B9F">
        <w:rPr>
          <w:rFonts w:ascii="Times New Roman" w:hAnsi="Times New Roman" w:cs="Times New Roman"/>
          <w:lang w:val="et-EE"/>
        </w:rPr>
        <w:t xml:space="preserve"> </w:t>
      </w:r>
      <w:r w:rsidRPr="00ED4426">
        <w:rPr>
          <w:rFonts w:ascii="Times New Roman" w:hAnsi="Times New Roman" w:cs="Times New Roman"/>
          <w:lang w:val="et-EE"/>
        </w:rPr>
        <w:t>põhjendatud, arvestades muu hulgas ülesande riigi või kohaliku omavalitsuse poolt</w:t>
      </w:r>
      <w:r w:rsidR="00226B9F">
        <w:rPr>
          <w:rFonts w:ascii="Times New Roman" w:hAnsi="Times New Roman" w:cs="Times New Roman"/>
          <w:lang w:val="et-EE"/>
        </w:rPr>
        <w:t xml:space="preserve"> </w:t>
      </w:r>
      <w:r w:rsidRPr="00ED4426">
        <w:rPr>
          <w:rFonts w:ascii="Times New Roman" w:hAnsi="Times New Roman" w:cs="Times New Roman"/>
          <w:lang w:val="et-EE"/>
        </w:rPr>
        <w:t>täitmiseks volitamiseks, võimalikuks rahastamiseks ning haldusjärelevalveks tehtavaid</w:t>
      </w:r>
      <w:r w:rsidR="00226B9F">
        <w:rPr>
          <w:rFonts w:ascii="Times New Roman" w:hAnsi="Times New Roman" w:cs="Times New Roman"/>
          <w:lang w:val="et-EE"/>
        </w:rPr>
        <w:t xml:space="preserve"> </w:t>
      </w:r>
      <w:r w:rsidRPr="00ED4426">
        <w:rPr>
          <w:rFonts w:ascii="Times New Roman" w:hAnsi="Times New Roman" w:cs="Times New Roman"/>
          <w:lang w:val="et-EE"/>
        </w:rPr>
        <w:t>kulutusi;</w:t>
      </w:r>
    </w:p>
    <w:p w14:paraId="66106D5A" w14:textId="5B6193A1" w:rsidR="00ED4426" w:rsidRPr="00226B9F" w:rsidRDefault="00ED4426" w:rsidP="00226B9F">
      <w:pPr>
        <w:spacing w:after="0" w:line="240" w:lineRule="auto"/>
        <w:jc w:val="both"/>
        <w:rPr>
          <w:rFonts w:ascii="Times New Roman" w:hAnsi="Times New Roman" w:cs="Times New Roman"/>
          <w:lang w:val="et-EE"/>
        </w:rPr>
      </w:pPr>
      <w:r w:rsidRPr="00226B9F">
        <w:rPr>
          <w:rFonts w:ascii="Times New Roman" w:hAnsi="Times New Roman" w:cs="Times New Roman"/>
          <w:lang w:val="et-EE"/>
        </w:rPr>
        <w:t>2) haldusülesande täitmiseks volitamine ei ha</w:t>
      </w:r>
      <w:r w:rsidR="00226B9F">
        <w:rPr>
          <w:rFonts w:ascii="Times New Roman" w:hAnsi="Times New Roman" w:cs="Times New Roman"/>
          <w:lang w:val="et-EE"/>
        </w:rPr>
        <w:t>lv</w:t>
      </w:r>
      <w:r w:rsidRPr="00226B9F">
        <w:rPr>
          <w:rFonts w:ascii="Times New Roman" w:hAnsi="Times New Roman" w:cs="Times New Roman"/>
          <w:lang w:val="et-EE"/>
        </w:rPr>
        <w:t>enda selle täitmise kvaliteeti;</w:t>
      </w:r>
    </w:p>
    <w:p w14:paraId="77B7942E" w14:textId="2CC2B323" w:rsidR="00ED4426" w:rsidRPr="00ED4426" w:rsidRDefault="00ED4426" w:rsidP="00226B9F">
      <w:pPr>
        <w:spacing w:after="0" w:line="240" w:lineRule="auto"/>
        <w:jc w:val="both"/>
        <w:rPr>
          <w:rFonts w:ascii="Times New Roman" w:hAnsi="Times New Roman" w:cs="Times New Roman"/>
          <w:lang w:val="et-EE"/>
        </w:rPr>
      </w:pPr>
      <w:r w:rsidRPr="00226B9F">
        <w:rPr>
          <w:rFonts w:ascii="Times New Roman" w:hAnsi="Times New Roman" w:cs="Times New Roman"/>
          <w:lang w:val="et-EE"/>
        </w:rPr>
        <w:t>3) haldusülesande täitmiseks volitamine ei kahjusta avalikke huve ega nende isikute</w:t>
      </w:r>
      <w:r w:rsidR="00226B9F">
        <w:rPr>
          <w:rFonts w:ascii="Times New Roman" w:hAnsi="Times New Roman" w:cs="Times New Roman"/>
          <w:lang w:val="et-EE"/>
        </w:rPr>
        <w:t xml:space="preserve"> </w:t>
      </w:r>
      <w:r w:rsidRPr="00ED4426">
        <w:rPr>
          <w:rFonts w:ascii="Times New Roman" w:hAnsi="Times New Roman" w:cs="Times New Roman"/>
          <w:lang w:val="et-EE"/>
        </w:rPr>
        <w:t>õigusi, kelle suhtes haldusülesannet täidetakse.</w:t>
      </w:r>
    </w:p>
    <w:p w14:paraId="5A27397A" w14:textId="49CE589C" w:rsidR="00ED4426" w:rsidRPr="00ED4426" w:rsidRDefault="00ED4426" w:rsidP="00226B9F">
      <w:pPr>
        <w:spacing w:after="0" w:line="240" w:lineRule="auto"/>
        <w:jc w:val="both"/>
        <w:rPr>
          <w:rFonts w:ascii="Times New Roman" w:hAnsi="Times New Roman" w:cs="Times New Roman"/>
          <w:lang w:val="et-EE"/>
        </w:rPr>
      </w:pPr>
      <w:r w:rsidRPr="00226B9F">
        <w:rPr>
          <w:rFonts w:ascii="Times New Roman" w:hAnsi="Times New Roman" w:cs="Times New Roman"/>
          <w:lang w:val="et-EE"/>
        </w:rPr>
        <w:t xml:space="preserve">HKTS </w:t>
      </w:r>
      <w:r w:rsidR="00226B9F">
        <w:rPr>
          <w:rFonts w:ascii="Times New Roman" w:hAnsi="Times New Roman" w:cs="Times New Roman"/>
          <w:lang w:val="et-EE"/>
        </w:rPr>
        <w:t>§</w:t>
      </w:r>
      <w:r w:rsidRPr="00226B9F">
        <w:rPr>
          <w:rFonts w:ascii="Times New Roman" w:hAnsi="Times New Roman" w:cs="Times New Roman"/>
          <w:lang w:val="et-EE"/>
        </w:rPr>
        <w:t xml:space="preserve"> 9: Kohaliku omavalitsuse haldusülesande täitmiseks volitamise otsustab</w:t>
      </w:r>
      <w:r w:rsidR="00226B9F">
        <w:rPr>
          <w:rFonts w:ascii="Times New Roman" w:hAnsi="Times New Roman" w:cs="Times New Roman"/>
          <w:lang w:val="et-EE"/>
        </w:rPr>
        <w:t xml:space="preserve"> </w:t>
      </w:r>
      <w:r w:rsidRPr="00ED4426">
        <w:rPr>
          <w:rFonts w:ascii="Times New Roman" w:hAnsi="Times New Roman" w:cs="Times New Roman"/>
          <w:lang w:val="et-EE"/>
        </w:rPr>
        <w:t>volikogu, kes volitab halduslepingut sõlmima valla- või linnavalitsuse;</w:t>
      </w:r>
    </w:p>
    <w:p w14:paraId="6F7937CC" w14:textId="77777777" w:rsidR="00226B9F" w:rsidRDefault="00226B9F" w:rsidP="00226B9F">
      <w:pPr>
        <w:spacing w:after="0" w:line="240" w:lineRule="auto"/>
        <w:jc w:val="both"/>
        <w:rPr>
          <w:rFonts w:ascii="Times New Roman" w:hAnsi="Times New Roman" w:cs="Times New Roman"/>
          <w:lang w:val="et-EE"/>
        </w:rPr>
      </w:pPr>
    </w:p>
    <w:p w14:paraId="7A04FDA1" w14:textId="77777777" w:rsidR="0052762C" w:rsidRDefault="00ED4426" w:rsidP="0052762C">
      <w:pPr>
        <w:spacing w:after="0" w:line="240" w:lineRule="auto"/>
        <w:jc w:val="both"/>
        <w:rPr>
          <w:rFonts w:ascii="Times New Roman" w:hAnsi="Times New Roman" w:cs="Times New Roman"/>
          <w:lang w:val="et-EE"/>
        </w:rPr>
      </w:pPr>
      <w:r w:rsidRPr="00226B9F">
        <w:rPr>
          <w:rFonts w:ascii="Times New Roman" w:hAnsi="Times New Roman" w:cs="Times New Roman"/>
          <w:lang w:val="et-EE"/>
        </w:rPr>
        <w:t xml:space="preserve">2.7 </w:t>
      </w:r>
      <w:r w:rsidR="0052762C">
        <w:rPr>
          <w:rFonts w:ascii="Times New Roman" w:hAnsi="Times New Roman" w:cs="Times New Roman"/>
          <w:lang w:val="et-EE"/>
        </w:rPr>
        <w:t>Tapa</w:t>
      </w:r>
      <w:r w:rsidRPr="00226B9F">
        <w:rPr>
          <w:rFonts w:ascii="Times New Roman" w:hAnsi="Times New Roman" w:cs="Times New Roman"/>
          <w:lang w:val="et-EE"/>
        </w:rPr>
        <w:t xml:space="preserve"> Vallavolikogu otsus "Haldusülesande täitmise volitamine ja lepingu sõlmimiseks</w:t>
      </w:r>
      <w:r w:rsidR="0052762C">
        <w:rPr>
          <w:rFonts w:ascii="Times New Roman" w:hAnsi="Times New Roman" w:cs="Times New Roman"/>
          <w:lang w:val="et-EE"/>
        </w:rPr>
        <w:t xml:space="preserve"> </w:t>
      </w:r>
      <w:r w:rsidRPr="00ED4426">
        <w:rPr>
          <w:rFonts w:ascii="Times New Roman" w:hAnsi="Times New Roman" w:cs="Times New Roman"/>
          <w:lang w:val="et-EE"/>
        </w:rPr>
        <w:t xml:space="preserve">volituste andmine". </w:t>
      </w:r>
    </w:p>
    <w:p w14:paraId="256019C6" w14:textId="3E284A25" w:rsidR="00022C59" w:rsidRDefault="00ED4426" w:rsidP="0052762C">
      <w:pPr>
        <w:spacing w:after="0" w:line="240" w:lineRule="auto"/>
        <w:jc w:val="both"/>
        <w:rPr>
          <w:rFonts w:ascii="Times New Roman" w:hAnsi="Times New Roman" w:cs="Times New Roman"/>
          <w:lang w:val="et-EE"/>
        </w:rPr>
      </w:pPr>
      <w:r w:rsidRPr="00ED4426">
        <w:rPr>
          <w:rFonts w:ascii="Times New Roman" w:hAnsi="Times New Roman" w:cs="Times New Roman"/>
          <w:lang w:val="et-EE"/>
        </w:rPr>
        <w:t xml:space="preserve">HKTS </w:t>
      </w:r>
      <w:r w:rsidR="0052762C">
        <w:rPr>
          <w:rFonts w:ascii="Times New Roman" w:hAnsi="Times New Roman" w:cs="Times New Roman"/>
          <w:lang w:val="et-EE"/>
        </w:rPr>
        <w:t xml:space="preserve">§ </w:t>
      </w:r>
      <w:r w:rsidRPr="00ED4426">
        <w:rPr>
          <w:rFonts w:ascii="Times New Roman" w:hAnsi="Times New Roman" w:cs="Times New Roman"/>
          <w:lang w:val="et-EE"/>
        </w:rPr>
        <w:t>5 lõike 2 kohaselt tuleb enne haldusülesannete vo</w:t>
      </w:r>
      <w:r w:rsidR="0052762C">
        <w:rPr>
          <w:rFonts w:ascii="Times New Roman" w:hAnsi="Times New Roman" w:cs="Times New Roman"/>
          <w:lang w:val="et-EE"/>
        </w:rPr>
        <w:t>li</w:t>
      </w:r>
      <w:r w:rsidRPr="00ED4426">
        <w:rPr>
          <w:rFonts w:ascii="Times New Roman" w:hAnsi="Times New Roman" w:cs="Times New Roman"/>
          <w:lang w:val="et-EE"/>
        </w:rPr>
        <w:t>tamise</w:t>
      </w:r>
      <w:r w:rsidR="0052762C">
        <w:rPr>
          <w:rFonts w:ascii="Times New Roman" w:hAnsi="Times New Roman" w:cs="Times New Roman"/>
          <w:lang w:val="et-EE"/>
        </w:rPr>
        <w:t xml:space="preserve"> </w:t>
      </w:r>
      <w:r w:rsidRPr="00ED4426">
        <w:rPr>
          <w:rFonts w:ascii="Times New Roman" w:hAnsi="Times New Roman" w:cs="Times New Roman"/>
          <w:lang w:val="et-EE"/>
        </w:rPr>
        <w:t>otsustamist koostada analüüs. Sama paragrahvi lõike 3 kohaselt vormistatakse analüüs</w:t>
      </w:r>
      <w:r w:rsidR="0052762C">
        <w:rPr>
          <w:rFonts w:ascii="Times New Roman" w:hAnsi="Times New Roman" w:cs="Times New Roman"/>
          <w:lang w:val="et-EE"/>
        </w:rPr>
        <w:t xml:space="preserve"> </w:t>
      </w:r>
      <w:r w:rsidRPr="00ED4426">
        <w:rPr>
          <w:rFonts w:ascii="Times New Roman" w:hAnsi="Times New Roman" w:cs="Times New Roman"/>
          <w:lang w:val="et-EE"/>
        </w:rPr>
        <w:t>kirjalikult ning selle järeldused lisatakse ha</w:t>
      </w:r>
      <w:r w:rsidR="0052762C">
        <w:rPr>
          <w:rFonts w:ascii="Times New Roman" w:hAnsi="Times New Roman" w:cs="Times New Roman"/>
          <w:lang w:val="et-EE"/>
        </w:rPr>
        <w:t>ld</w:t>
      </w:r>
      <w:r w:rsidRPr="00ED4426">
        <w:rPr>
          <w:rFonts w:ascii="Times New Roman" w:hAnsi="Times New Roman" w:cs="Times New Roman"/>
          <w:lang w:val="et-EE"/>
        </w:rPr>
        <w:t>usülesande täitmiseks volitamise otsusele</w:t>
      </w:r>
      <w:r w:rsidR="0052762C">
        <w:rPr>
          <w:rFonts w:ascii="Times New Roman" w:hAnsi="Times New Roman" w:cs="Times New Roman"/>
          <w:lang w:val="et-EE"/>
        </w:rPr>
        <w:t>.</w:t>
      </w:r>
    </w:p>
    <w:p w14:paraId="1EEE934F" w14:textId="77777777" w:rsidR="0052762C" w:rsidRDefault="0052762C" w:rsidP="0052762C">
      <w:pPr>
        <w:spacing w:after="0" w:line="240" w:lineRule="auto"/>
        <w:jc w:val="both"/>
        <w:rPr>
          <w:rFonts w:ascii="Times New Roman" w:hAnsi="Times New Roman" w:cs="Times New Roman"/>
          <w:lang w:val="et-EE"/>
        </w:rPr>
      </w:pPr>
    </w:p>
    <w:p w14:paraId="39D359CB" w14:textId="4E573C23" w:rsidR="00022C59" w:rsidRPr="00D254D1" w:rsidRDefault="00022C59" w:rsidP="00CE6EC0">
      <w:pPr>
        <w:pStyle w:val="Loendilik"/>
        <w:numPr>
          <w:ilvl w:val="0"/>
          <w:numId w:val="4"/>
        </w:numPr>
        <w:spacing w:after="0" w:line="240" w:lineRule="auto"/>
        <w:jc w:val="both"/>
        <w:rPr>
          <w:rFonts w:ascii="Times New Roman" w:hAnsi="Times New Roman" w:cs="Times New Roman"/>
          <w:b/>
          <w:bCs/>
          <w:lang w:val="et-EE"/>
        </w:rPr>
      </w:pPr>
      <w:r w:rsidRPr="00D254D1">
        <w:rPr>
          <w:rFonts w:ascii="Times New Roman" w:hAnsi="Times New Roman" w:cs="Times New Roman"/>
          <w:b/>
          <w:bCs/>
          <w:lang w:val="et-EE"/>
        </w:rPr>
        <w:t>Analüüs</w:t>
      </w:r>
    </w:p>
    <w:p w14:paraId="51450845" w14:textId="125E50BD" w:rsidR="00022C59" w:rsidRDefault="00022C59" w:rsidP="00CE6EC0">
      <w:pPr>
        <w:pStyle w:val="Loendilik"/>
        <w:spacing w:after="0" w:line="240" w:lineRule="auto"/>
        <w:ind w:left="0"/>
        <w:jc w:val="both"/>
        <w:rPr>
          <w:rFonts w:ascii="Times New Roman" w:hAnsi="Times New Roman" w:cs="Times New Roman"/>
          <w:lang w:val="et-EE"/>
        </w:rPr>
      </w:pPr>
      <w:r>
        <w:rPr>
          <w:rFonts w:ascii="Times New Roman" w:hAnsi="Times New Roman" w:cs="Times New Roman"/>
          <w:lang w:val="et-EE"/>
        </w:rPr>
        <w:t>HKTS § 5 lõike 2 kohane analüüs on järgmine:</w:t>
      </w:r>
    </w:p>
    <w:p w14:paraId="6ADE52AF" w14:textId="77777777" w:rsidR="00022C59" w:rsidRDefault="00022C59" w:rsidP="00CE6EC0">
      <w:pPr>
        <w:pStyle w:val="Loendilik"/>
        <w:spacing w:after="0" w:line="240" w:lineRule="auto"/>
        <w:ind w:left="0"/>
        <w:jc w:val="both"/>
        <w:rPr>
          <w:rFonts w:ascii="Times New Roman" w:hAnsi="Times New Roman" w:cs="Times New Roman"/>
          <w:lang w:val="et-EE"/>
        </w:rPr>
      </w:pPr>
    </w:p>
    <w:p w14:paraId="4FCB8DED" w14:textId="4B25B777" w:rsidR="00022C59" w:rsidRPr="00172EBB" w:rsidRDefault="00022C59" w:rsidP="00CE6EC0">
      <w:pPr>
        <w:pStyle w:val="Loendilik"/>
        <w:numPr>
          <w:ilvl w:val="0"/>
          <w:numId w:val="5"/>
        </w:numPr>
        <w:spacing w:after="0" w:line="240" w:lineRule="auto"/>
        <w:jc w:val="both"/>
        <w:rPr>
          <w:rFonts w:ascii="Times New Roman" w:hAnsi="Times New Roman" w:cs="Times New Roman"/>
          <w:b/>
          <w:bCs/>
          <w:lang w:val="et-EE"/>
        </w:rPr>
      </w:pPr>
      <w:r w:rsidRPr="00172EBB">
        <w:rPr>
          <w:rFonts w:ascii="Times New Roman" w:hAnsi="Times New Roman" w:cs="Times New Roman"/>
          <w:b/>
          <w:bCs/>
          <w:lang w:val="et-EE"/>
        </w:rPr>
        <w:t>Täitmiseks volitamise tingimuste majanduslikud arvestused ja riigile või kohalikule omavalitsusele kaasnevate kulutuste suurus</w:t>
      </w:r>
    </w:p>
    <w:p w14:paraId="0C26FED7" w14:textId="6B85CF44" w:rsidR="00D254D1" w:rsidRPr="00015EA1" w:rsidRDefault="00D254D1" w:rsidP="00D254D1">
      <w:pPr>
        <w:spacing w:after="0" w:line="240" w:lineRule="auto"/>
        <w:jc w:val="both"/>
        <w:rPr>
          <w:rFonts w:ascii="Times New Roman" w:hAnsi="Times New Roman" w:cs="Times New Roman"/>
          <w:i/>
          <w:iCs/>
          <w:lang w:val="et-EE"/>
        </w:rPr>
      </w:pPr>
      <w:r w:rsidRPr="00015EA1">
        <w:rPr>
          <w:rFonts w:ascii="Times New Roman" w:hAnsi="Times New Roman" w:cs="Times New Roman"/>
          <w:i/>
          <w:iCs/>
          <w:lang w:val="et-EE"/>
        </w:rPr>
        <w:t>Analüüsitakse muuhulgas haldusülesande täitmiseks volitamiseks, võimalikuks rahastamiseks ning haldusjärelevalveks tehtavaid kulutusi (HKTS § 5 lg 1 p 1).</w:t>
      </w:r>
    </w:p>
    <w:p w14:paraId="0925FDE6" w14:textId="77777777" w:rsidR="00D254D1" w:rsidRDefault="00D254D1" w:rsidP="00D254D1">
      <w:pPr>
        <w:spacing w:after="0" w:line="240" w:lineRule="auto"/>
        <w:jc w:val="both"/>
        <w:rPr>
          <w:rFonts w:ascii="Times New Roman" w:hAnsi="Times New Roman" w:cs="Times New Roman"/>
          <w:lang w:val="et-EE"/>
        </w:rPr>
      </w:pPr>
    </w:p>
    <w:p w14:paraId="1656AA43" w14:textId="272DCECC" w:rsidR="00172EBB" w:rsidRDefault="0048093F" w:rsidP="00D254D1">
      <w:pPr>
        <w:spacing w:after="0" w:line="240" w:lineRule="auto"/>
        <w:jc w:val="both"/>
        <w:rPr>
          <w:rFonts w:ascii="Times New Roman" w:hAnsi="Times New Roman" w:cs="Times New Roman"/>
          <w:lang w:val="et-EE"/>
        </w:rPr>
      </w:pPr>
      <w:r w:rsidRPr="0048093F">
        <w:rPr>
          <w:rFonts w:ascii="Times New Roman" w:hAnsi="Times New Roman" w:cs="Times New Roman"/>
          <w:lang w:val="et-EE"/>
        </w:rPr>
        <w:t>MTÜ on loodud eesmärgiga pakkuda omavalitustele ja elanikele kvaliteetset jäätmekäitluse teenust. MTÜ põhitegevuseks on jäätmekäitluse korraldamine ja arendamine ning säästva arengu põhimõtete elluviimine Lääne-Virumaal.</w:t>
      </w:r>
    </w:p>
    <w:p w14:paraId="2F989376" w14:textId="77777777" w:rsidR="0048093F" w:rsidRDefault="0048093F" w:rsidP="00D254D1">
      <w:pPr>
        <w:spacing w:after="0" w:line="240" w:lineRule="auto"/>
        <w:jc w:val="both"/>
        <w:rPr>
          <w:rFonts w:ascii="Times New Roman" w:hAnsi="Times New Roman" w:cs="Times New Roman"/>
          <w:lang w:val="et-EE"/>
        </w:rPr>
      </w:pPr>
    </w:p>
    <w:p w14:paraId="307CF8C6" w14:textId="77777777" w:rsidR="00172EBB" w:rsidRDefault="00D254D1" w:rsidP="00D254D1">
      <w:pPr>
        <w:spacing w:after="0" w:line="240" w:lineRule="auto"/>
        <w:jc w:val="both"/>
        <w:rPr>
          <w:rFonts w:ascii="Times New Roman" w:hAnsi="Times New Roman" w:cs="Times New Roman"/>
          <w:lang w:val="et-EE"/>
        </w:rPr>
      </w:pPr>
      <w:r w:rsidRPr="00D254D1">
        <w:rPr>
          <w:rFonts w:ascii="Times New Roman" w:hAnsi="Times New Roman" w:cs="Times New Roman"/>
          <w:lang w:val="et-EE"/>
        </w:rPr>
        <w:t xml:space="preserve">Järelevalvet halduslepingu täitmise üle teostab </w:t>
      </w:r>
      <w:r>
        <w:rPr>
          <w:rFonts w:ascii="Times New Roman" w:hAnsi="Times New Roman" w:cs="Times New Roman"/>
          <w:lang w:val="et-EE"/>
        </w:rPr>
        <w:t>Tapa</w:t>
      </w:r>
      <w:r w:rsidRPr="00D254D1">
        <w:rPr>
          <w:rFonts w:ascii="Times New Roman" w:hAnsi="Times New Roman" w:cs="Times New Roman"/>
          <w:lang w:val="et-EE"/>
        </w:rPr>
        <w:t xml:space="preserve"> Vallavalitsus kui ametiasutus.</w:t>
      </w:r>
      <w:r>
        <w:rPr>
          <w:rFonts w:ascii="Times New Roman" w:hAnsi="Times New Roman" w:cs="Times New Roman"/>
          <w:lang w:val="et-EE"/>
        </w:rPr>
        <w:t xml:space="preserve"> </w:t>
      </w:r>
      <w:r w:rsidRPr="00D254D1">
        <w:rPr>
          <w:rFonts w:ascii="Times New Roman" w:hAnsi="Times New Roman" w:cs="Times New Roman"/>
          <w:lang w:val="et-EE"/>
        </w:rPr>
        <w:t>Järe</w:t>
      </w:r>
      <w:r>
        <w:rPr>
          <w:rFonts w:ascii="Times New Roman" w:hAnsi="Times New Roman" w:cs="Times New Roman"/>
          <w:lang w:val="et-EE"/>
        </w:rPr>
        <w:t>l</w:t>
      </w:r>
      <w:r w:rsidRPr="00D254D1">
        <w:rPr>
          <w:rFonts w:ascii="Times New Roman" w:hAnsi="Times New Roman" w:cs="Times New Roman"/>
          <w:lang w:val="et-EE"/>
        </w:rPr>
        <w:t>evalvekohustusi täidavad vallavalitsuses teenistuses olevad ametiisikud, kelle</w:t>
      </w:r>
      <w:r>
        <w:rPr>
          <w:rFonts w:ascii="Times New Roman" w:hAnsi="Times New Roman" w:cs="Times New Roman"/>
          <w:lang w:val="et-EE"/>
        </w:rPr>
        <w:t xml:space="preserve"> </w:t>
      </w:r>
      <w:r w:rsidRPr="00D254D1">
        <w:rPr>
          <w:rFonts w:ascii="Times New Roman" w:hAnsi="Times New Roman" w:cs="Times New Roman"/>
          <w:lang w:val="et-EE"/>
        </w:rPr>
        <w:t xml:space="preserve">vastustusalasse kuuluvad </w:t>
      </w:r>
      <w:r>
        <w:rPr>
          <w:rFonts w:ascii="Times New Roman" w:hAnsi="Times New Roman" w:cs="Times New Roman"/>
          <w:lang w:val="et-EE"/>
        </w:rPr>
        <w:t>jäätmehoolduse</w:t>
      </w:r>
      <w:r w:rsidRPr="00D254D1">
        <w:rPr>
          <w:rFonts w:ascii="Times New Roman" w:hAnsi="Times New Roman" w:cs="Times New Roman"/>
          <w:lang w:val="et-EE"/>
        </w:rPr>
        <w:t xml:space="preserve"> alased küsimused.</w:t>
      </w:r>
      <w:r>
        <w:rPr>
          <w:rFonts w:ascii="Times New Roman" w:hAnsi="Times New Roman" w:cs="Times New Roman"/>
          <w:lang w:val="et-EE"/>
        </w:rPr>
        <w:t xml:space="preserve"> </w:t>
      </w:r>
      <w:r w:rsidRPr="00D254D1">
        <w:rPr>
          <w:rFonts w:ascii="Times New Roman" w:hAnsi="Times New Roman" w:cs="Times New Roman"/>
          <w:lang w:val="et-EE"/>
        </w:rPr>
        <w:t>Kuna järelevalvet teostatakse</w:t>
      </w:r>
      <w:r>
        <w:rPr>
          <w:rFonts w:ascii="Times New Roman" w:hAnsi="Times New Roman" w:cs="Times New Roman"/>
          <w:lang w:val="et-EE"/>
        </w:rPr>
        <w:t xml:space="preserve"> </w:t>
      </w:r>
      <w:r w:rsidRPr="00D254D1">
        <w:rPr>
          <w:rFonts w:ascii="Times New Roman" w:hAnsi="Times New Roman" w:cs="Times New Roman"/>
          <w:lang w:val="et-EE"/>
        </w:rPr>
        <w:t>ametiü</w:t>
      </w:r>
      <w:r>
        <w:rPr>
          <w:rFonts w:ascii="Times New Roman" w:hAnsi="Times New Roman" w:cs="Times New Roman"/>
          <w:lang w:val="et-EE"/>
        </w:rPr>
        <w:t>l</w:t>
      </w:r>
      <w:r w:rsidRPr="00D254D1">
        <w:rPr>
          <w:rFonts w:ascii="Times New Roman" w:hAnsi="Times New Roman" w:cs="Times New Roman"/>
          <w:lang w:val="et-EE"/>
        </w:rPr>
        <w:t>es</w:t>
      </w:r>
      <w:r>
        <w:rPr>
          <w:rFonts w:ascii="Times New Roman" w:hAnsi="Times New Roman" w:cs="Times New Roman"/>
          <w:lang w:val="et-EE"/>
        </w:rPr>
        <w:t>ann</w:t>
      </w:r>
      <w:r w:rsidRPr="00D254D1">
        <w:rPr>
          <w:rFonts w:ascii="Times New Roman" w:hAnsi="Times New Roman" w:cs="Times New Roman"/>
          <w:lang w:val="et-EE"/>
        </w:rPr>
        <w:t>ete raames, ei too see kaasa täiendavaid ku</w:t>
      </w:r>
      <w:r>
        <w:rPr>
          <w:rFonts w:ascii="Times New Roman" w:hAnsi="Times New Roman" w:cs="Times New Roman"/>
          <w:lang w:val="et-EE"/>
        </w:rPr>
        <w:t xml:space="preserve">lusid. </w:t>
      </w:r>
    </w:p>
    <w:p w14:paraId="248E1F71" w14:textId="77777777" w:rsidR="00172EBB" w:rsidRDefault="00172EBB" w:rsidP="00D254D1">
      <w:pPr>
        <w:spacing w:after="0" w:line="240" w:lineRule="auto"/>
        <w:jc w:val="both"/>
        <w:rPr>
          <w:rFonts w:ascii="Times New Roman" w:hAnsi="Times New Roman" w:cs="Times New Roman"/>
          <w:lang w:val="et-EE"/>
        </w:rPr>
      </w:pPr>
    </w:p>
    <w:p w14:paraId="3C344C14" w14:textId="1DBB0951" w:rsidR="00D254D1" w:rsidRDefault="00D254D1" w:rsidP="00D254D1">
      <w:pPr>
        <w:spacing w:after="0" w:line="240" w:lineRule="auto"/>
        <w:jc w:val="both"/>
        <w:rPr>
          <w:rFonts w:ascii="Times New Roman" w:hAnsi="Times New Roman" w:cs="Times New Roman"/>
          <w:lang w:val="et-EE"/>
        </w:rPr>
      </w:pPr>
      <w:r>
        <w:rPr>
          <w:rFonts w:ascii="Times New Roman" w:hAnsi="Times New Roman" w:cs="Times New Roman"/>
          <w:lang w:val="et-EE"/>
        </w:rPr>
        <w:t>MTÜ</w:t>
      </w:r>
      <w:r w:rsidRPr="00D254D1">
        <w:rPr>
          <w:rFonts w:ascii="Times New Roman" w:hAnsi="Times New Roman" w:cs="Times New Roman"/>
          <w:lang w:val="et-EE"/>
        </w:rPr>
        <w:t>ga halduslepingu</w:t>
      </w:r>
      <w:r>
        <w:rPr>
          <w:rFonts w:ascii="Times New Roman" w:hAnsi="Times New Roman" w:cs="Times New Roman"/>
          <w:lang w:val="et-EE"/>
        </w:rPr>
        <w:t>te sõlmimisel tasub vald MTÜle igakuiselt jäätmejaamade haldustasu ning jäätmete veo- ja käitlustasu vastavalt jäätmejaamadesse toodud jäätmete kogustele ning kehtestatud hinnakirjale. Korraldatud jäätmeveoga se</w:t>
      </w:r>
      <w:r w:rsidR="0048093F">
        <w:rPr>
          <w:rFonts w:ascii="Times New Roman" w:hAnsi="Times New Roman" w:cs="Times New Roman"/>
          <w:lang w:val="et-EE"/>
        </w:rPr>
        <w:t>o</w:t>
      </w:r>
      <w:r>
        <w:rPr>
          <w:rFonts w:ascii="Times New Roman" w:hAnsi="Times New Roman" w:cs="Times New Roman"/>
          <w:lang w:val="et-EE"/>
        </w:rPr>
        <w:t>tud halduslepingu sõlmimisel vald MTÜle tasu ei maksa. Korraldatud jäätmeveoga seotud kulud arvestatakse hinnakirja kehtestamisel jäätmeveo tasu sisse ning need kulud kata</w:t>
      </w:r>
      <w:r w:rsidR="0048093F">
        <w:rPr>
          <w:rFonts w:ascii="Times New Roman" w:hAnsi="Times New Roman" w:cs="Times New Roman"/>
          <w:lang w:val="et-EE"/>
        </w:rPr>
        <w:t>vad</w:t>
      </w:r>
      <w:r>
        <w:rPr>
          <w:rFonts w:ascii="Times New Roman" w:hAnsi="Times New Roman" w:cs="Times New Roman"/>
          <w:lang w:val="et-EE"/>
        </w:rPr>
        <w:t xml:space="preserve"> jäätmeveoga liidetud jäätmevaldajad vastavalt esitatud arvetele.</w:t>
      </w:r>
    </w:p>
    <w:p w14:paraId="1E13AA94" w14:textId="77777777" w:rsidR="00172EBB" w:rsidRPr="00D254D1" w:rsidRDefault="00172EBB" w:rsidP="00D254D1">
      <w:pPr>
        <w:spacing w:after="0" w:line="240" w:lineRule="auto"/>
        <w:jc w:val="both"/>
        <w:rPr>
          <w:rFonts w:ascii="Times New Roman" w:hAnsi="Times New Roman" w:cs="Times New Roman"/>
          <w:lang w:val="et-EE"/>
        </w:rPr>
      </w:pPr>
    </w:p>
    <w:p w14:paraId="3172D798" w14:textId="6DA1DB70" w:rsidR="00172EBB" w:rsidRDefault="00D254D1" w:rsidP="00D254D1">
      <w:pPr>
        <w:spacing w:after="0" w:line="240" w:lineRule="auto"/>
        <w:jc w:val="both"/>
        <w:rPr>
          <w:rFonts w:ascii="Times New Roman" w:hAnsi="Times New Roman" w:cs="Times New Roman"/>
          <w:lang w:val="et-EE"/>
        </w:rPr>
      </w:pPr>
      <w:r w:rsidRPr="00D254D1">
        <w:rPr>
          <w:rFonts w:ascii="Times New Roman" w:hAnsi="Times New Roman" w:cs="Times New Roman"/>
          <w:lang w:val="et-EE"/>
        </w:rPr>
        <w:t>Juhul kui vald ei sõlmi halduslepingu</w:t>
      </w:r>
      <w:r w:rsidR="00DA02D6">
        <w:rPr>
          <w:rFonts w:ascii="Times New Roman" w:hAnsi="Times New Roman" w:cs="Times New Roman"/>
          <w:lang w:val="et-EE"/>
        </w:rPr>
        <w:t>id</w:t>
      </w:r>
      <w:r w:rsidR="00AD2CBF">
        <w:rPr>
          <w:rFonts w:ascii="Times New Roman" w:hAnsi="Times New Roman" w:cs="Times New Roman"/>
          <w:lang w:val="et-EE"/>
        </w:rPr>
        <w:t xml:space="preserve">, siis tuleb korraldada jäätmejaamade haldamiseks riigihange ning korraldatud jäätmeveo puhul kontsessiooni andmise hange. Arvestades tänast </w:t>
      </w:r>
      <w:r w:rsidR="00AD2CBF">
        <w:rPr>
          <w:rFonts w:ascii="Times New Roman" w:hAnsi="Times New Roman" w:cs="Times New Roman"/>
          <w:lang w:val="et-EE"/>
        </w:rPr>
        <w:lastRenderedPageBreak/>
        <w:t>turuolukorda ning asjaolu, et hangetel osalevad eeldatavalt ainult suured jäätmekäitlejad, kelle huvi on kasu</w:t>
      </w:r>
      <w:r w:rsidR="00172EBB">
        <w:rPr>
          <w:rFonts w:ascii="Times New Roman" w:hAnsi="Times New Roman" w:cs="Times New Roman"/>
          <w:lang w:val="et-EE"/>
        </w:rPr>
        <w:t>mit</w:t>
      </w:r>
      <w:r w:rsidR="00AD2CBF">
        <w:rPr>
          <w:rFonts w:ascii="Times New Roman" w:hAnsi="Times New Roman" w:cs="Times New Roman"/>
          <w:lang w:val="et-EE"/>
        </w:rPr>
        <w:t xml:space="preserve"> teenida, siis võib oodata teenuste </w:t>
      </w:r>
      <w:r w:rsidR="00172EBB">
        <w:rPr>
          <w:rFonts w:ascii="Times New Roman" w:hAnsi="Times New Roman" w:cs="Times New Roman"/>
          <w:lang w:val="et-EE"/>
        </w:rPr>
        <w:t xml:space="preserve">olulist </w:t>
      </w:r>
      <w:r w:rsidR="00AD2CBF">
        <w:rPr>
          <w:rFonts w:ascii="Times New Roman" w:hAnsi="Times New Roman" w:cs="Times New Roman"/>
          <w:lang w:val="et-EE"/>
        </w:rPr>
        <w:t xml:space="preserve">kallinemist. </w:t>
      </w:r>
    </w:p>
    <w:p w14:paraId="4564E1C7" w14:textId="77777777" w:rsidR="00172EBB" w:rsidRDefault="00172EBB" w:rsidP="00D254D1">
      <w:pPr>
        <w:spacing w:after="0" w:line="240" w:lineRule="auto"/>
        <w:jc w:val="both"/>
        <w:rPr>
          <w:rFonts w:ascii="Times New Roman" w:hAnsi="Times New Roman" w:cs="Times New Roman"/>
          <w:lang w:val="et-EE"/>
        </w:rPr>
      </w:pPr>
    </w:p>
    <w:p w14:paraId="6CA55398" w14:textId="473341B2" w:rsidR="00172EBB" w:rsidRDefault="00AD2CBF" w:rsidP="00D254D1">
      <w:pPr>
        <w:spacing w:after="0" w:line="240" w:lineRule="auto"/>
        <w:jc w:val="both"/>
        <w:rPr>
          <w:rFonts w:ascii="Times New Roman" w:hAnsi="Times New Roman" w:cs="Times New Roman"/>
          <w:lang w:val="et-EE"/>
        </w:rPr>
      </w:pPr>
      <w:r>
        <w:rPr>
          <w:rFonts w:ascii="Times New Roman" w:hAnsi="Times New Roman" w:cs="Times New Roman"/>
          <w:lang w:val="et-EE"/>
        </w:rPr>
        <w:t xml:space="preserve">MTÜ on esitanud esialgsed eeldatavad hinnad nii jäätmejaamade haldamise kui ka korraldatud jäätmeveo osas. Tapa jäätmejaama puhul suureneb eeldatavalt aastane maksumus ligikaudu 15 000 eurot, Tamsalu </w:t>
      </w:r>
      <w:r w:rsidR="00172EBB">
        <w:rPr>
          <w:rFonts w:ascii="Times New Roman" w:hAnsi="Times New Roman" w:cs="Times New Roman"/>
          <w:lang w:val="et-EE"/>
        </w:rPr>
        <w:t xml:space="preserve">jäätmejaama ja kompostimisväljaku puhul suureneb aastane maksumus ligikaudu 800 eurot. Arvutamisel on aluseks võetud 2024. aasta jäätmete koguseid jäätmejaamades ning </w:t>
      </w:r>
      <w:r w:rsidR="00172EBB" w:rsidRPr="0048093F">
        <w:rPr>
          <w:rFonts w:ascii="Times New Roman" w:hAnsi="Times New Roman" w:cs="Times New Roman"/>
          <w:lang w:val="et-EE"/>
        </w:rPr>
        <w:t xml:space="preserve">tööjõu- ja püsikulude puhul on arvestatud kulude kallinemisega. </w:t>
      </w:r>
      <w:r w:rsidR="0048093F" w:rsidRPr="0048093F">
        <w:rPr>
          <w:rFonts w:ascii="Times New Roman" w:hAnsi="Times New Roman" w:cs="Times New Roman"/>
          <w:lang w:val="et-EE"/>
        </w:rPr>
        <w:t>Tapa jäätmejaama puhul on maksumuse tõus suurem, kuna praeguse lepingu alusel käideldakse aia- ja haljastusjäätmeid nullhinnaga.</w:t>
      </w:r>
      <w:r w:rsidR="0048093F">
        <w:rPr>
          <w:rFonts w:ascii="Times New Roman" w:hAnsi="Times New Roman" w:cs="Times New Roman"/>
          <w:lang w:val="et-EE"/>
        </w:rPr>
        <w:t xml:space="preserve">  </w:t>
      </w:r>
      <w:r w:rsidR="00172EBB">
        <w:rPr>
          <w:rFonts w:ascii="Times New Roman" w:hAnsi="Times New Roman" w:cs="Times New Roman"/>
          <w:lang w:val="et-EE"/>
        </w:rPr>
        <w:t>Korraldatud jäätmeveo lõpphind sõltub veohanke tulemusel pakutavast hinnast, kuid ka selles osas on oodata seoses turuolukorraga hinna kallinemist. Viimastel hangetel on 140 l mahuti tühjendamise hind ligikaudu 4 eurot</w:t>
      </w:r>
      <w:r w:rsidR="00B6602A">
        <w:rPr>
          <w:rFonts w:ascii="Times New Roman" w:hAnsi="Times New Roman" w:cs="Times New Roman"/>
          <w:lang w:val="et-EE"/>
        </w:rPr>
        <w:t>. Tapa vallas on selleks hinnaks hetkel 1,54 eurot.</w:t>
      </w:r>
    </w:p>
    <w:p w14:paraId="4DB48BA3" w14:textId="77777777" w:rsidR="00B6602A" w:rsidRDefault="00B6602A" w:rsidP="00D254D1">
      <w:pPr>
        <w:spacing w:after="0" w:line="240" w:lineRule="auto"/>
        <w:jc w:val="both"/>
        <w:rPr>
          <w:rFonts w:ascii="Times New Roman" w:hAnsi="Times New Roman" w:cs="Times New Roman"/>
          <w:lang w:val="et-EE"/>
        </w:rPr>
      </w:pPr>
    </w:p>
    <w:p w14:paraId="00D4AC29" w14:textId="5B1E3569" w:rsidR="00B6602A" w:rsidRDefault="00B6602A" w:rsidP="00D254D1">
      <w:pPr>
        <w:spacing w:after="0" w:line="240" w:lineRule="auto"/>
        <w:jc w:val="both"/>
        <w:rPr>
          <w:rFonts w:ascii="Times New Roman" w:hAnsi="Times New Roman" w:cs="Times New Roman"/>
          <w:lang w:val="et-EE"/>
        </w:rPr>
      </w:pPr>
      <w:r>
        <w:rPr>
          <w:rFonts w:ascii="Times New Roman" w:hAnsi="Times New Roman" w:cs="Times New Roman"/>
          <w:lang w:val="et-EE"/>
        </w:rPr>
        <w:t xml:space="preserve">Seoses riigi poolt läbi viidava jäätmereformiga antakse tulevikus kohaliku omavalitsusele ülesandeks korraldatud jäätmeveoga seotud kliendihaldus ja arveldamine. </w:t>
      </w:r>
      <w:r w:rsidR="00422808">
        <w:rPr>
          <w:rFonts w:ascii="Times New Roman" w:hAnsi="Times New Roman" w:cs="Times New Roman"/>
          <w:lang w:val="et-EE"/>
        </w:rPr>
        <w:t xml:space="preserve">See tähendab olulist töökoormuse kasvu ametnikele ning eeldab kindlasti </w:t>
      </w:r>
      <w:r w:rsidR="00AE42CA">
        <w:rPr>
          <w:rFonts w:ascii="Times New Roman" w:hAnsi="Times New Roman" w:cs="Times New Roman"/>
          <w:lang w:val="et-EE"/>
        </w:rPr>
        <w:t>võrreldes tänasega töötajate juurde võtmist. MTÜle haldusüle</w:t>
      </w:r>
      <w:r w:rsidR="0048093F">
        <w:rPr>
          <w:rFonts w:ascii="Times New Roman" w:hAnsi="Times New Roman" w:cs="Times New Roman"/>
          <w:lang w:val="et-EE"/>
        </w:rPr>
        <w:t>sande</w:t>
      </w:r>
      <w:r w:rsidR="00AE42CA">
        <w:rPr>
          <w:rFonts w:ascii="Times New Roman" w:hAnsi="Times New Roman" w:cs="Times New Roman"/>
          <w:lang w:val="et-EE"/>
        </w:rPr>
        <w:t xml:space="preserve"> üle andmise korral oleks jäätmevaldajate üle arvestuse pidami</w:t>
      </w:r>
      <w:r w:rsidR="00A15191">
        <w:rPr>
          <w:rFonts w:ascii="Times New Roman" w:hAnsi="Times New Roman" w:cs="Times New Roman"/>
          <w:lang w:val="et-EE"/>
        </w:rPr>
        <w:t>s</w:t>
      </w:r>
      <w:r w:rsidR="00AE42CA">
        <w:rPr>
          <w:rFonts w:ascii="Times New Roman" w:hAnsi="Times New Roman" w:cs="Times New Roman"/>
          <w:lang w:val="et-EE"/>
        </w:rPr>
        <w:t>e, klienditeenindus</w:t>
      </w:r>
      <w:r w:rsidR="00A15191">
        <w:rPr>
          <w:rFonts w:ascii="Times New Roman" w:hAnsi="Times New Roman" w:cs="Times New Roman"/>
          <w:lang w:val="et-EE"/>
        </w:rPr>
        <w:t>e</w:t>
      </w:r>
      <w:r w:rsidR="00AE42CA">
        <w:rPr>
          <w:rFonts w:ascii="Times New Roman" w:hAnsi="Times New Roman" w:cs="Times New Roman"/>
          <w:lang w:val="et-EE"/>
        </w:rPr>
        <w:t xml:space="preserve"> ning jäätmevaldajate ja -vedajaga arveldami</w:t>
      </w:r>
      <w:r w:rsidR="00A15191">
        <w:rPr>
          <w:rFonts w:ascii="Times New Roman" w:hAnsi="Times New Roman" w:cs="Times New Roman"/>
          <w:lang w:val="et-EE"/>
        </w:rPr>
        <w:t>se</w:t>
      </w:r>
      <w:r w:rsidR="00AC0C9C">
        <w:rPr>
          <w:rFonts w:ascii="Times New Roman" w:hAnsi="Times New Roman" w:cs="Times New Roman"/>
          <w:lang w:val="et-EE"/>
        </w:rPr>
        <w:t xml:space="preserve"> korraldamine ning sellega seotud</w:t>
      </w:r>
      <w:r w:rsidR="00A15191">
        <w:rPr>
          <w:rFonts w:ascii="Times New Roman" w:hAnsi="Times New Roman" w:cs="Times New Roman"/>
          <w:lang w:val="et-EE"/>
        </w:rPr>
        <w:t xml:space="preserve"> kulud MTÜ kanda</w:t>
      </w:r>
      <w:r w:rsidR="00AC0C9C">
        <w:rPr>
          <w:rFonts w:ascii="Times New Roman" w:hAnsi="Times New Roman" w:cs="Times New Roman"/>
          <w:lang w:val="et-EE"/>
        </w:rPr>
        <w:t>.</w:t>
      </w:r>
    </w:p>
    <w:p w14:paraId="0B6F4EC2" w14:textId="77777777" w:rsidR="00AD2CBF" w:rsidRDefault="00AD2CBF" w:rsidP="00D254D1">
      <w:pPr>
        <w:spacing w:after="0" w:line="240" w:lineRule="auto"/>
        <w:jc w:val="both"/>
        <w:rPr>
          <w:rFonts w:ascii="Times New Roman" w:hAnsi="Times New Roman" w:cs="Times New Roman"/>
          <w:lang w:val="et-EE"/>
        </w:rPr>
      </w:pPr>
    </w:p>
    <w:p w14:paraId="62C1BEE9" w14:textId="0478F593" w:rsidR="00022C59" w:rsidRDefault="000605CF" w:rsidP="00CE6EC0">
      <w:pPr>
        <w:pStyle w:val="Loendilik"/>
        <w:numPr>
          <w:ilvl w:val="0"/>
          <w:numId w:val="5"/>
        </w:numPr>
        <w:spacing w:after="0" w:line="240" w:lineRule="auto"/>
        <w:jc w:val="both"/>
        <w:rPr>
          <w:rFonts w:ascii="Times New Roman" w:hAnsi="Times New Roman" w:cs="Times New Roman"/>
          <w:b/>
          <w:bCs/>
          <w:lang w:val="et-EE"/>
        </w:rPr>
      </w:pPr>
      <w:r w:rsidRPr="000605CF">
        <w:rPr>
          <w:rFonts w:ascii="Times New Roman" w:hAnsi="Times New Roman" w:cs="Times New Roman"/>
          <w:b/>
          <w:bCs/>
          <w:lang w:val="et-EE"/>
        </w:rPr>
        <w:t>Haldusülesande täitmise järjepidevus ja kvaliteedi tagamise abinõud</w:t>
      </w:r>
    </w:p>
    <w:p w14:paraId="04F93E2A" w14:textId="7BF49764" w:rsidR="000605CF" w:rsidRDefault="00015EA1" w:rsidP="000605CF">
      <w:pPr>
        <w:spacing w:after="0" w:line="240" w:lineRule="auto"/>
        <w:jc w:val="both"/>
        <w:rPr>
          <w:rFonts w:ascii="Times New Roman" w:hAnsi="Times New Roman" w:cs="Times New Roman"/>
          <w:i/>
          <w:iCs/>
          <w:lang w:val="et-EE"/>
        </w:rPr>
      </w:pPr>
      <w:r w:rsidRPr="00015EA1">
        <w:rPr>
          <w:rFonts w:ascii="Times New Roman" w:hAnsi="Times New Roman" w:cs="Times New Roman"/>
          <w:i/>
          <w:iCs/>
          <w:lang w:val="et-EE"/>
        </w:rPr>
        <w:t>Analüüsitakse muuhulgas kas haldusülesande volitamine võiks halvendada selle täitmise kvaliteeti (HKTS § 5 lg 1 p 2).</w:t>
      </w:r>
    </w:p>
    <w:p w14:paraId="27C6D5C8" w14:textId="77777777" w:rsidR="00015EA1" w:rsidRDefault="00015EA1" w:rsidP="000605CF">
      <w:pPr>
        <w:spacing w:after="0" w:line="240" w:lineRule="auto"/>
        <w:jc w:val="both"/>
        <w:rPr>
          <w:rFonts w:ascii="Times New Roman" w:hAnsi="Times New Roman" w:cs="Times New Roman"/>
          <w:i/>
          <w:iCs/>
          <w:lang w:val="et-EE"/>
        </w:rPr>
      </w:pPr>
    </w:p>
    <w:p w14:paraId="7AE9E738" w14:textId="7ECAE46F" w:rsidR="00D66AB2" w:rsidRDefault="00015EA1" w:rsidP="007A7BEA">
      <w:pPr>
        <w:spacing w:line="240" w:lineRule="auto"/>
        <w:jc w:val="both"/>
        <w:rPr>
          <w:rFonts w:ascii="Times New Roman" w:hAnsi="Times New Roman" w:cs="Times New Roman"/>
        </w:rPr>
      </w:pPr>
      <w:r>
        <w:rPr>
          <w:rFonts w:ascii="Times New Roman" w:hAnsi="Times New Roman" w:cs="Times New Roman"/>
          <w:lang w:val="et-EE"/>
        </w:rPr>
        <w:t>MTÜ on tegutsenud alates 06. septembrist 2007 ning</w:t>
      </w:r>
      <w:r w:rsidR="0048093F">
        <w:rPr>
          <w:rFonts w:ascii="Times New Roman" w:hAnsi="Times New Roman" w:cs="Times New Roman"/>
          <w:lang w:val="et-EE"/>
        </w:rPr>
        <w:t xml:space="preserve"> praegustes piirides</w:t>
      </w:r>
      <w:r>
        <w:rPr>
          <w:rFonts w:ascii="Times New Roman" w:hAnsi="Times New Roman" w:cs="Times New Roman"/>
          <w:lang w:val="et-EE"/>
        </w:rPr>
        <w:t xml:space="preserve"> Tapa vald on olnud selle liige algusest peale. MTÜ põhitegevuseks on </w:t>
      </w:r>
      <w:r w:rsidRPr="007A0772">
        <w:rPr>
          <w:rFonts w:ascii="Times New Roman" w:hAnsi="Times New Roman" w:cs="Times New Roman"/>
          <w:lang w:val="et-EE"/>
        </w:rPr>
        <w:t>jäätmekäitluse korraldamine ja arendamine ning säästva arengu põhimõtete elluviimine Lääne-Virumaal</w:t>
      </w:r>
      <w:r>
        <w:rPr>
          <w:rFonts w:ascii="Times New Roman" w:hAnsi="Times New Roman" w:cs="Times New Roman"/>
          <w:lang w:val="et-EE"/>
        </w:rPr>
        <w:t xml:space="preserve">. MTÜ </w:t>
      </w:r>
      <w:r w:rsidRPr="007A0772">
        <w:rPr>
          <w:rFonts w:ascii="Times New Roman" w:hAnsi="Times New Roman" w:cs="Times New Roman"/>
          <w:lang w:val="et-EE"/>
        </w:rPr>
        <w:t>haldab Vinni vallas Piira külas sorteerimisjaama</w:t>
      </w:r>
      <w:r>
        <w:rPr>
          <w:rFonts w:ascii="Times New Roman" w:hAnsi="Times New Roman" w:cs="Times New Roman"/>
          <w:lang w:val="et-EE"/>
        </w:rPr>
        <w:t>, haldab Haljala vallas jäätmejaamasid</w:t>
      </w:r>
      <w:r w:rsidRPr="007A0772">
        <w:rPr>
          <w:rFonts w:ascii="Times New Roman" w:hAnsi="Times New Roman" w:cs="Times New Roman"/>
          <w:lang w:val="et-EE"/>
        </w:rPr>
        <w:t>, pakub korraldatud jäätmeveo teenust kolmele Lääne-Viru omavalitsusele: Rakvere linn, Rakvere vald ja Vinni vald ning pakub maakonnas erinevaid jäätmeveoga seotud teenuseid.</w:t>
      </w:r>
      <w:r>
        <w:rPr>
          <w:rFonts w:ascii="Times New Roman" w:hAnsi="Times New Roman" w:cs="Times New Roman"/>
          <w:lang w:val="et-EE"/>
        </w:rPr>
        <w:t xml:space="preserve"> MTÜ </w:t>
      </w:r>
      <w:r w:rsidRPr="00015EA1">
        <w:rPr>
          <w:rFonts w:ascii="Times New Roman" w:hAnsi="Times New Roman" w:cs="Times New Roman"/>
          <w:lang w:val="et-EE"/>
        </w:rPr>
        <w:t>tegevus on aasta</w:t>
      </w:r>
      <w:r>
        <w:rPr>
          <w:rFonts w:ascii="Times New Roman" w:hAnsi="Times New Roman" w:cs="Times New Roman"/>
          <w:lang w:val="et-EE"/>
        </w:rPr>
        <w:t>-</w:t>
      </w:r>
      <w:r w:rsidRPr="00015EA1">
        <w:rPr>
          <w:rFonts w:ascii="Times New Roman" w:hAnsi="Times New Roman" w:cs="Times New Roman"/>
          <w:lang w:val="et-EE"/>
        </w:rPr>
        <w:t>aastalt</w:t>
      </w:r>
      <w:r>
        <w:rPr>
          <w:rFonts w:ascii="Times New Roman" w:hAnsi="Times New Roman" w:cs="Times New Roman"/>
          <w:lang w:val="et-EE"/>
        </w:rPr>
        <w:t xml:space="preserve"> </w:t>
      </w:r>
      <w:r w:rsidRPr="00015EA1">
        <w:rPr>
          <w:rFonts w:ascii="Times New Roman" w:hAnsi="Times New Roman" w:cs="Times New Roman"/>
          <w:lang w:val="et-EE"/>
        </w:rPr>
        <w:t xml:space="preserve">laienenud ning lähitulevikus </w:t>
      </w:r>
      <w:r w:rsidR="00D66AB2">
        <w:rPr>
          <w:rFonts w:ascii="Times New Roman" w:hAnsi="Times New Roman" w:cs="Times New Roman"/>
          <w:lang w:val="et-EE"/>
        </w:rPr>
        <w:t xml:space="preserve">muutub MTÜ roll </w:t>
      </w:r>
      <w:r>
        <w:rPr>
          <w:rFonts w:ascii="Times New Roman" w:hAnsi="Times New Roman" w:cs="Times New Roman"/>
          <w:lang w:val="et-EE"/>
        </w:rPr>
        <w:t xml:space="preserve">seoses jäätmereformi elluviimisega </w:t>
      </w:r>
      <w:r w:rsidR="00D66AB2">
        <w:rPr>
          <w:rFonts w:ascii="Times New Roman" w:hAnsi="Times New Roman" w:cs="Times New Roman"/>
          <w:lang w:val="et-EE"/>
        </w:rPr>
        <w:t>v</w:t>
      </w:r>
      <w:r>
        <w:rPr>
          <w:rFonts w:ascii="Times New Roman" w:hAnsi="Times New Roman" w:cs="Times New Roman"/>
          <w:lang w:val="et-EE"/>
        </w:rPr>
        <w:t xml:space="preserve">eelgi olulisemaks. </w:t>
      </w:r>
      <w:proofErr w:type="spellStart"/>
      <w:r w:rsidR="00D66AB2">
        <w:rPr>
          <w:rFonts w:ascii="Times New Roman" w:hAnsi="Times New Roman" w:cs="Times New Roman"/>
          <w:lang w:val="et-EE"/>
        </w:rPr>
        <w:t>VIROLi</w:t>
      </w:r>
      <w:proofErr w:type="spellEnd"/>
      <w:r w:rsidR="00D66AB2">
        <w:rPr>
          <w:rFonts w:ascii="Times New Roman" w:hAnsi="Times New Roman" w:cs="Times New Roman"/>
          <w:lang w:val="et-EE"/>
        </w:rPr>
        <w:t xml:space="preserve"> jäätmemajanduse tegevuskava kohaselt on kokku lepitud, et maakonna jäätmehoolduse arendamisega minnakse (jäätmereformi silmas pidades) edasi ühiselt ning MTÜ, kui kõigile omavalitsustele kuuluv asutus, on maakonnas jäätmevaldkonnaga seotud tegevustes ühenduslüliks.</w:t>
      </w:r>
      <w:r w:rsidR="007A7BEA">
        <w:rPr>
          <w:rFonts w:ascii="Times New Roman" w:hAnsi="Times New Roman" w:cs="Times New Roman"/>
          <w:lang w:val="et-EE"/>
        </w:rPr>
        <w:t xml:space="preserve"> </w:t>
      </w:r>
      <w:proofErr w:type="spellStart"/>
      <w:r w:rsidR="007A7BEA" w:rsidRPr="007A7BEA">
        <w:rPr>
          <w:rFonts w:ascii="Times New Roman" w:hAnsi="Times New Roman" w:cs="Times New Roman"/>
        </w:rPr>
        <w:t>Seetõttu</w:t>
      </w:r>
      <w:proofErr w:type="spellEnd"/>
      <w:r w:rsidR="007A7BEA" w:rsidRPr="007A7BEA">
        <w:rPr>
          <w:rFonts w:ascii="Times New Roman" w:hAnsi="Times New Roman" w:cs="Times New Roman"/>
        </w:rPr>
        <w:t xml:space="preserve"> </w:t>
      </w:r>
      <w:proofErr w:type="spellStart"/>
      <w:r w:rsidR="007A7BEA" w:rsidRPr="007A7BEA">
        <w:rPr>
          <w:rFonts w:ascii="Times New Roman" w:hAnsi="Times New Roman" w:cs="Times New Roman"/>
        </w:rPr>
        <w:t>ei</w:t>
      </w:r>
      <w:proofErr w:type="spellEnd"/>
      <w:r w:rsidR="007A7BEA" w:rsidRPr="007A7BEA">
        <w:rPr>
          <w:rFonts w:ascii="Times New Roman" w:hAnsi="Times New Roman" w:cs="Times New Roman"/>
        </w:rPr>
        <w:t xml:space="preserve"> ole </w:t>
      </w:r>
      <w:proofErr w:type="spellStart"/>
      <w:r w:rsidR="007A7BEA" w:rsidRPr="007A7BEA">
        <w:rPr>
          <w:rFonts w:ascii="Times New Roman" w:hAnsi="Times New Roman" w:cs="Times New Roman"/>
        </w:rPr>
        <w:t>ohtu</w:t>
      </w:r>
      <w:proofErr w:type="spellEnd"/>
      <w:r w:rsidR="007A7BEA" w:rsidRPr="007A7BEA">
        <w:rPr>
          <w:rFonts w:ascii="Times New Roman" w:hAnsi="Times New Roman" w:cs="Times New Roman"/>
        </w:rPr>
        <w:t xml:space="preserve">, et </w:t>
      </w:r>
      <w:proofErr w:type="spellStart"/>
      <w:r w:rsidR="007A7BEA">
        <w:rPr>
          <w:rFonts w:ascii="Times New Roman" w:hAnsi="Times New Roman" w:cs="Times New Roman"/>
        </w:rPr>
        <w:t>jäätmehoolduse</w:t>
      </w:r>
      <w:proofErr w:type="spellEnd"/>
      <w:r w:rsidR="007A7BEA">
        <w:rPr>
          <w:rFonts w:ascii="Times New Roman" w:hAnsi="Times New Roman" w:cs="Times New Roman"/>
        </w:rPr>
        <w:t xml:space="preserve"> </w:t>
      </w:r>
      <w:proofErr w:type="spellStart"/>
      <w:r w:rsidR="007A7BEA" w:rsidRPr="007A7BEA">
        <w:rPr>
          <w:rFonts w:ascii="Times New Roman" w:hAnsi="Times New Roman" w:cs="Times New Roman"/>
        </w:rPr>
        <w:t>korralduse</w:t>
      </w:r>
      <w:proofErr w:type="spellEnd"/>
      <w:r w:rsidR="007A7BEA" w:rsidRPr="007A7BEA">
        <w:rPr>
          <w:rFonts w:ascii="Times New Roman" w:hAnsi="Times New Roman" w:cs="Times New Roman"/>
        </w:rPr>
        <w:t xml:space="preserve"> </w:t>
      </w:r>
      <w:proofErr w:type="spellStart"/>
      <w:r w:rsidR="007A7BEA" w:rsidRPr="007A7BEA">
        <w:rPr>
          <w:rFonts w:ascii="Times New Roman" w:hAnsi="Times New Roman" w:cs="Times New Roman"/>
        </w:rPr>
        <w:t>järjepidevus</w:t>
      </w:r>
      <w:proofErr w:type="spellEnd"/>
      <w:r w:rsidR="007A7BEA" w:rsidRPr="007A7BEA">
        <w:rPr>
          <w:rFonts w:ascii="Times New Roman" w:hAnsi="Times New Roman" w:cs="Times New Roman"/>
        </w:rPr>
        <w:t xml:space="preserve"> </w:t>
      </w:r>
      <w:proofErr w:type="spellStart"/>
      <w:r w:rsidR="007A7BEA" w:rsidRPr="007A7BEA">
        <w:rPr>
          <w:rFonts w:ascii="Times New Roman" w:hAnsi="Times New Roman" w:cs="Times New Roman"/>
        </w:rPr>
        <w:t>oleks</w:t>
      </w:r>
      <w:proofErr w:type="spellEnd"/>
      <w:r w:rsidR="007A7BEA">
        <w:rPr>
          <w:rFonts w:ascii="Times New Roman" w:hAnsi="Times New Roman" w:cs="Times New Roman"/>
        </w:rPr>
        <w:t xml:space="preserve"> </w:t>
      </w:r>
      <w:proofErr w:type="spellStart"/>
      <w:r w:rsidR="007A7BEA" w:rsidRPr="007A7BEA">
        <w:rPr>
          <w:rFonts w:ascii="Times New Roman" w:hAnsi="Times New Roman" w:cs="Times New Roman"/>
        </w:rPr>
        <w:t>ohustatud</w:t>
      </w:r>
      <w:proofErr w:type="spellEnd"/>
      <w:r w:rsidR="007A7BEA" w:rsidRPr="007A7BEA">
        <w:rPr>
          <w:rFonts w:ascii="Times New Roman" w:hAnsi="Times New Roman" w:cs="Times New Roman"/>
        </w:rPr>
        <w:t>.</w:t>
      </w:r>
    </w:p>
    <w:p w14:paraId="542360B0" w14:textId="390DC781" w:rsidR="007A7BEA" w:rsidRDefault="007A7BEA" w:rsidP="007A7BEA">
      <w:pPr>
        <w:spacing w:line="240" w:lineRule="auto"/>
        <w:jc w:val="both"/>
        <w:rPr>
          <w:rFonts w:ascii="Times New Roman" w:hAnsi="Times New Roman" w:cs="Times New Roman"/>
          <w:lang w:val="et-EE"/>
        </w:rPr>
      </w:pPr>
      <w:r w:rsidRPr="007A7BEA">
        <w:rPr>
          <w:rFonts w:ascii="Times New Roman" w:hAnsi="Times New Roman" w:cs="Times New Roman"/>
          <w:lang w:val="et-EE"/>
        </w:rPr>
        <w:t>Haldusülesande täitmiseks volitamine eelduslikult ei halvenda selle täitmise kvaliteeti</w:t>
      </w:r>
      <w:r>
        <w:rPr>
          <w:rFonts w:ascii="Times New Roman" w:hAnsi="Times New Roman" w:cs="Times New Roman"/>
          <w:lang w:val="et-EE"/>
        </w:rPr>
        <w:t>.</w:t>
      </w:r>
      <w:r w:rsidR="00C860F3">
        <w:rPr>
          <w:rFonts w:ascii="Times New Roman" w:hAnsi="Times New Roman" w:cs="Times New Roman"/>
          <w:lang w:val="et-EE"/>
        </w:rPr>
        <w:t xml:space="preserve"> Jäätmejaamade puhul eeldatavalt nende kasutamise kvaliteet ja mugavus tõuseb, kuna MTÜ eesmärgiks ei ole kasumit teenida, vaid pakkuda elanikele võimalikult mugavat teenust.</w:t>
      </w:r>
    </w:p>
    <w:p w14:paraId="41E2317B" w14:textId="3368E064" w:rsidR="00E838EE" w:rsidRDefault="00E838EE" w:rsidP="00E838EE">
      <w:pPr>
        <w:spacing w:line="240" w:lineRule="auto"/>
        <w:jc w:val="both"/>
        <w:rPr>
          <w:rFonts w:ascii="Times New Roman" w:hAnsi="Times New Roman" w:cs="Times New Roman"/>
          <w:lang w:val="et-EE"/>
        </w:rPr>
      </w:pPr>
      <w:r>
        <w:rPr>
          <w:rFonts w:ascii="Times New Roman" w:hAnsi="Times New Roman" w:cs="Times New Roman"/>
          <w:lang w:val="et-EE"/>
        </w:rPr>
        <w:t>MTÜ</w:t>
      </w:r>
      <w:r w:rsidRPr="00E838EE">
        <w:rPr>
          <w:rFonts w:ascii="Times New Roman" w:hAnsi="Times New Roman" w:cs="Times New Roman"/>
          <w:lang w:val="et-EE"/>
        </w:rPr>
        <w:t xml:space="preserve"> on </w:t>
      </w:r>
      <w:r>
        <w:rPr>
          <w:rFonts w:ascii="Times New Roman" w:hAnsi="Times New Roman" w:cs="Times New Roman"/>
          <w:lang w:val="et-EE"/>
        </w:rPr>
        <w:t>s</w:t>
      </w:r>
      <w:r w:rsidRPr="00E838EE">
        <w:rPr>
          <w:rFonts w:ascii="Times New Roman" w:hAnsi="Times New Roman" w:cs="Times New Roman"/>
          <w:lang w:val="et-EE"/>
        </w:rPr>
        <w:t xml:space="preserve">petsialiseerunud vaid </w:t>
      </w:r>
      <w:r>
        <w:rPr>
          <w:rFonts w:ascii="Times New Roman" w:hAnsi="Times New Roman" w:cs="Times New Roman"/>
          <w:lang w:val="et-EE"/>
        </w:rPr>
        <w:t xml:space="preserve">jäätmehoolduse </w:t>
      </w:r>
      <w:r w:rsidRPr="00E838EE">
        <w:rPr>
          <w:rFonts w:ascii="Times New Roman" w:hAnsi="Times New Roman" w:cs="Times New Roman"/>
          <w:lang w:val="et-EE"/>
        </w:rPr>
        <w:t>korrald</w:t>
      </w:r>
      <w:r w:rsidR="004C6440">
        <w:rPr>
          <w:rFonts w:ascii="Times New Roman" w:hAnsi="Times New Roman" w:cs="Times New Roman"/>
          <w:lang w:val="et-EE"/>
        </w:rPr>
        <w:t>amisega seonduvale</w:t>
      </w:r>
      <w:r w:rsidRPr="00E838EE">
        <w:rPr>
          <w:rFonts w:ascii="Times New Roman" w:hAnsi="Times New Roman" w:cs="Times New Roman"/>
          <w:lang w:val="et-EE"/>
        </w:rPr>
        <w:t>, mistõttu on neil erinevad</w:t>
      </w:r>
      <w:r>
        <w:rPr>
          <w:rFonts w:ascii="Times New Roman" w:hAnsi="Times New Roman" w:cs="Times New Roman"/>
          <w:lang w:val="et-EE"/>
        </w:rPr>
        <w:t xml:space="preserve"> </w:t>
      </w:r>
      <w:r w:rsidRPr="00E838EE">
        <w:rPr>
          <w:rFonts w:ascii="Times New Roman" w:hAnsi="Times New Roman" w:cs="Times New Roman"/>
          <w:lang w:val="et-EE"/>
        </w:rPr>
        <w:t xml:space="preserve">spetsialistid tööl, kes tegelevad nt </w:t>
      </w:r>
      <w:r>
        <w:rPr>
          <w:rFonts w:ascii="Times New Roman" w:hAnsi="Times New Roman" w:cs="Times New Roman"/>
          <w:lang w:val="et-EE"/>
        </w:rPr>
        <w:t>jäätmeveo</w:t>
      </w:r>
      <w:r w:rsidRPr="00E838EE">
        <w:rPr>
          <w:rFonts w:ascii="Times New Roman" w:hAnsi="Times New Roman" w:cs="Times New Roman"/>
          <w:lang w:val="et-EE"/>
        </w:rPr>
        <w:t xml:space="preserve"> </w:t>
      </w:r>
      <w:r>
        <w:rPr>
          <w:rFonts w:ascii="Times New Roman" w:hAnsi="Times New Roman" w:cs="Times New Roman"/>
          <w:lang w:val="et-EE"/>
        </w:rPr>
        <w:t>logistikaga</w:t>
      </w:r>
      <w:r w:rsidRPr="00E838EE">
        <w:rPr>
          <w:rFonts w:ascii="Times New Roman" w:hAnsi="Times New Roman" w:cs="Times New Roman"/>
          <w:lang w:val="et-EE"/>
        </w:rPr>
        <w:t>, vedajatega suhtlemise</w:t>
      </w:r>
      <w:r>
        <w:rPr>
          <w:rFonts w:ascii="Times New Roman" w:hAnsi="Times New Roman" w:cs="Times New Roman"/>
          <w:lang w:val="et-EE"/>
        </w:rPr>
        <w:t>ga</w:t>
      </w:r>
      <w:r w:rsidRPr="00E838EE">
        <w:rPr>
          <w:rFonts w:ascii="Times New Roman" w:hAnsi="Times New Roman" w:cs="Times New Roman"/>
          <w:lang w:val="et-EE"/>
        </w:rPr>
        <w:t xml:space="preserve">, </w:t>
      </w:r>
      <w:r>
        <w:rPr>
          <w:rFonts w:ascii="Times New Roman" w:hAnsi="Times New Roman" w:cs="Times New Roman"/>
          <w:lang w:val="et-EE"/>
        </w:rPr>
        <w:t>arvete koostamise ja esitamisega</w:t>
      </w:r>
      <w:r w:rsidRPr="00E838EE">
        <w:rPr>
          <w:rFonts w:ascii="Times New Roman" w:hAnsi="Times New Roman" w:cs="Times New Roman"/>
          <w:lang w:val="et-EE"/>
        </w:rPr>
        <w:t xml:space="preserve">, </w:t>
      </w:r>
      <w:r>
        <w:rPr>
          <w:rFonts w:ascii="Times New Roman" w:hAnsi="Times New Roman" w:cs="Times New Roman"/>
          <w:lang w:val="et-EE"/>
        </w:rPr>
        <w:t>jäätmevaldajate probleemide lahendamisega</w:t>
      </w:r>
      <w:r w:rsidRPr="00E838EE">
        <w:rPr>
          <w:rFonts w:ascii="Times New Roman" w:hAnsi="Times New Roman" w:cs="Times New Roman"/>
          <w:lang w:val="et-EE"/>
        </w:rPr>
        <w:t>, kodanike teavitamise</w:t>
      </w:r>
      <w:r>
        <w:rPr>
          <w:rFonts w:ascii="Times New Roman" w:hAnsi="Times New Roman" w:cs="Times New Roman"/>
          <w:lang w:val="et-EE"/>
        </w:rPr>
        <w:t xml:space="preserve">ga </w:t>
      </w:r>
      <w:r w:rsidRPr="00E838EE">
        <w:rPr>
          <w:rFonts w:ascii="Times New Roman" w:hAnsi="Times New Roman" w:cs="Times New Roman"/>
          <w:lang w:val="et-EE"/>
        </w:rPr>
        <w:t xml:space="preserve">jne. Kui vallavalitsus </w:t>
      </w:r>
      <w:r>
        <w:rPr>
          <w:rFonts w:ascii="Times New Roman" w:hAnsi="Times New Roman" w:cs="Times New Roman"/>
          <w:lang w:val="et-EE"/>
        </w:rPr>
        <w:t xml:space="preserve">pärast jäätmeseaduse jõustumist ise seda </w:t>
      </w:r>
      <w:r w:rsidRPr="00E838EE">
        <w:rPr>
          <w:rFonts w:ascii="Times New Roman" w:hAnsi="Times New Roman" w:cs="Times New Roman"/>
          <w:lang w:val="et-EE"/>
        </w:rPr>
        <w:t xml:space="preserve">ülesannet täidaks, siis oleks tööl </w:t>
      </w:r>
      <w:r>
        <w:rPr>
          <w:rFonts w:ascii="Times New Roman" w:hAnsi="Times New Roman" w:cs="Times New Roman"/>
          <w:lang w:val="et-EE"/>
        </w:rPr>
        <w:t xml:space="preserve">eeldatavalt </w:t>
      </w:r>
      <w:r w:rsidRPr="00E838EE">
        <w:rPr>
          <w:rFonts w:ascii="Times New Roman" w:hAnsi="Times New Roman" w:cs="Times New Roman"/>
          <w:lang w:val="et-EE"/>
        </w:rPr>
        <w:t xml:space="preserve">vaid </w:t>
      </w:r>
      <w:r>
        <w:rPr>
          <w:rFonts w:ascii="Times New Roman" w:hAnsi="Times New Roman" w:cs="Times New Roman"/>
          <w:lang w:val="et-EE"/>
        </w:rPr>
        <w:t>2</w:t>
      </w:r>
      <w:r w:rsidRPr="00E838EE">
        <w:rPr>
          <w:rFonts w:ascii="Times New Roman" w:hAnsi="Times New Roman" w:cs="Times New Roman"/>
          <w:lang w:val="et-EE"/>
        </w:rPr>
        <w:t xml:space="preserve"> inime</w:t>
      </w:r>
      <w:r>
        <w:rPr>
          <w:rFonts w:ascii="Times New Roman" w:hAnsi="Times New Roman" w:cs="Times New Roman"/>
          <w:lang w:val="et-EE"/>
        </w:rPr>
        <w:t>st</w:t>
      </w:r>
      <w:r w:rsidRPr="00E838EE">
        <w:rPr>
          <w:rFonts w:ascii="Times New Roman" w:hAnsi="Times New Roman" w:cs="Times New Roman"/>
          <w:lang w:val="et-EE"/>
        </w:rPr>
        <w:t>, kes peaks täitma kõiki neid ülesandeid</w:t>
      </w:r>
      <w:r>
        <w:rPr>
          <w:rFonts w:ascii="Times New Roman" w:hAnsi="Times New Roman" w:cs="Times New Roman"/>
          <w:lang w:val="et-EE"/>
        </w:rPr>
        <w:t>. MTÜs s</w:t>
      </w:r>
      <w:r w:rsidRPr="00E838EE">
        <w:rPr>
          <w:rFonts w:ascii="Times New Roman" w:hAnsi="Times New Roman" w:cs="Times New Roman"/>
          <w:lang w:val="et-EE"/>
        </w:rPr>
        <w:t>aavad inimesed spetsialiseeruda ja täita ülesannet kompleksselt oluliselt parema</w:t>
      </w:r>
      <w:r>
        <w:rPr>
          <w:rFonts w:ascii="Times New Roman" w:hAnsi="Times New Roman" w:cs="Times New Roman"/>
          <w:lang w:val="et-EE"/>
        </w:rPr>
        <w:t xml:space="preserve"> </w:t>
      </w:r>
      <w:r w:rsidRPr="00E838EE">
        <w:rPr>
          <w:rFonts w:ascii="Times New Roman" w:hAnsi="Times New Roman" w:cs="Times New Roman"/>
          <w:lang w:val="et-EE"/>
        </w:rPr>
        <w:t>kvaliteediga.</w:t>
      </w:r>
    </w:p>
    <w:p w14:paraId="006CA424" w14:textId="0FF37F40" w:rsidR="004C6440" w:rsidRDefault="004C6440" w:rsidP="004C6440">
      <w:pPr>
        <w:spacing w:line="240" w:lineRule="auto"/>
        <w:jc w:val="both"/>
        <w:rPr>
          <w:rFonts w:ascii="Times New Roman" w:hAnsi="Times New Roman" w:cs="Times New Roman"/>
          <w:lang w:val="et-EE"/>
        </w:rPr>
      </w:pPr>
      <w:r w:rsidRPr="004C6440">
        <w:rPr>
          <w:rFonts w:ascii="Times New Roman" w:hAnsi="Times New Roman" w:cs="Times New Roman"/>
          <w:lang w:val="et-EE"/>
        </w:rPr>
        <w:lastRenderedPageBreak/>
        <w:t xml:space="preserve">Kvaliteedi tagamine toimub </w:t>
      </w:r>
      <w:r>
        <w:rPr>
          <w:rFonts w:ascii="Times New Roman" w:hAnsi="Times New Roman" w:cs="Times New Roman"/>
          <w:lang w:val="et-EE"/>
        </w:rPr>
        <w:t>MTÜ</w:t>
      </w:r>
      <w:r w:rsidRPr="004C6440">
        <w:rPr>
          <w:rFonts w:ascii="Times New Roman" w:hAnsi="Times New Roman" w:cs="Times New Roman"/>
          <w:lang w:val="et-EE"/>
        </w:rPr>
        <w:t xml:space="preserve"> juhatuse poolse suuniste andmise ja järelevalve kaudu. </w:t>
      </w:r>
      <w:r>
        <w:rPr>
          <w:rFonts w:ascii="Times New Roman" w:hAnsi="Times New Roman" w:cs="Times New Roman"/>
          <w:lang w:val="et-EE"/>
        </w:rPr>
        <w:t>Tapa</w:t>
      </w:r>
      <w:r w:rsidRPr="004C6440">
        <w:rPr>
          <w:rFonts w:ascii="Times New Roman" w:hAnsi="Times New Roman" w:cs="Times New Roman"/>
          <w:lang w:val="et-EE"/>
        </w:rPr>
        <w:t xml:space="preserve"> Vallavalitsus teostab oma</w:t>
      </w:r>
      <w:r>
        <w:rPr>
          <w:rFonts w:ascii="Times New Roman" w:hAnsi="Times New Roman" w:cs="Times New Roman"/>
          <w:lang w:val="et-EE"/>
        </w:rPr>
        <w:t xml:space="preserve"> </w:t>
      </w:r>
      <w:r w:rsidRPr="004C6440">
        <w:rPr>
          <w:rFonts w:ascii="Times New Roman" w:hAnsi="Times New Roman" w:cs="Times New Roman"/>
          <w:lang w:val="et-EE"/>
        </w:rPr>
        <w:t xml:space="preserve">esindajate kaudu </w:t>
      </w:r>
      <w:r>
        <w:rPr>
          <w:rFonts w:ascii="Times New Roman" w:hAnsi="Times New Roman" w:cs="Times New Roman"/>
          <w:lang w:val="et-EE"/>
        </w:rPr>
        <w:t>MTÜ te</w:t>
      </w:r>
      <w:r w:rsidRPr="004C6440">
        <w:rPr>
          <w:rFonts w:ascii="Times New Roman" w:hAnsi="Times New Roman" w:cs="Times New Roman"/>
          <w:lang w:val="et-EE"/>
        </w:rPr>
        <w:t xml:space="preserve">gevuse </w:t>
      </w:r>
      <w:r>
        <w:rPr>
          <w:rFonts w:ascii="Times New Roman" w:hAnsi="Times New Roman" w:cs="Times New Roman"/>
          <w:lang w:val="et-EE"/>
        </w:rPr>
        <w:t>ja haldus</w:t>
      </w:r>
      <w:r w:rsidRPr="004C6440">
        <w:rPr>
          <w:rFonts w:ascii="Times New Roman" w:hAnsi="Times New Roman" w:cs="Times New Roman"/>
          <w:lang w:val="et-EE"/>
        </w:rPr>
        <w:t>lepingu nõuetekohase täitmise üle järelevalvet</w:t>
      </w:r>
      <w:r>
        <w:rPr>
          <w:rFonts w:ascii="Times New Roman" w:hAnsi="Times New Roman" w:cs="Times New Roman"/>
          <w:lang w:val="et-EE"/>
        </w:rPr>
        <w:t xml:space="preserve"> </w:t>
      </w:r>
      <w:r w:rsidRPr="004C6440">
        <w:rPr>
          <w:rFonts w:ascii="Times New Roman" w:hAnsi="Times New Roman" w:cs="Times New Roman"/>
          <w:lang w:val="et-EE"/>
        </w:rPr>
        <w:t>järjepidevuse hoidmiseks ja kvaliteedi tagamiseks. Seeläbi võib teenuse kvaliteet selle</w:t>
      </w:r>
      <w:r>
        <w:rPr>
          <w:rFonts w:ascii="Times New Roman" w:hAnsi="Times New Roman" w:cs="Times New Roman"/>
          <w:lang w:val="et-EE"/>
        </w:rPr>
        <w:t xml:space="preserve"> </w:t>
      </w:r>
      <w:r w:rsidRPr="004C6440">
        <w:rPr>
          <w:rFonts w:ascii="Times New Roman" w:hAnsi="Times New Roman" w:cs="Times New Roman"/>
          <w:lang w:val="et-EE"/>
        </w:rPr>
        <w:t>täitmiseks volitamise läbi pigem tõusta.</w:t>
      </w:r>
    </w:p>
    <w:p w14:paraId="17036E75" w14:textId="2F5EFDCF" w:rsidR="00016AF8" w:rsidRDefault="001D3A6D" w:rsidP="001D3A6D">
      <w:pPr>
        <w:pStyle w:val="Loendilik"/>
        <w:numPr>
          <w:ilvl w:val="0"/>
          <w:numId w:val="5"/>
        </w:numPr>
        <w:spacing w:line="240" w:lineRule="auto"/>
        <w:jc w:val="both"/>
        <w:rPr>
          <w:rFonts w:ascii="Times New Roman" w:hAnsi="Times New Roman" w:cs="Times New Roman"/>
          <w:b/>
          <w:bCs/>
          <w:lang w:val="et-EE"/>
        </w:rPr>
      </w:pPr>
      <w:r w:rsidRPr="001D3A6D">
        <w:rPr>
          <w:rFonts w:ascii="Times New Roman" w:hAnsi="Times New Roman" w:cs="Times New Roman"/>
          <w:b/>
          <w:bCs/>
          <w:lang w:val="et-EE"/>
        </w:rPr>
        <w:t>Haldusülesande täitmiseks volitamisest tingitud õiguslikud ja faktilised mõjud isikutele, kelle suhtes täitmiseks volitatavat haldusülesannet täidetakse</w:t>
      </w:r>
    </w:p>
    <w:p w14:paraId="169E2309" w14:textId="0E6CB05E" w:rsidR="001D3A6D" w:rsidRDefault="001D3A6D" w:rsidP="001D3A6D">
      <w:pPr>
        <w:spacing w:line="240" w:lineRule="auto"/>
        <w:jc w:val="both"/>
        <w:rPr>
          <w:rFonts w:ascii="Times New Roman" w:hAnsi="Times New Roman" w:cs="Times New Roman"/>
          <w:i/>
          <w:iCs/>
          <w:lang w:val="et-EE"/>
        </w:rPr>
      </w:pPr>
      <w:r w:rsidRPr="001D3A6D">
        <w:rPr>
          <w:rFonts w:ascii="Times New Roman" w:hAnsi="Times New Roman" w:cs="Times New Roman"/>
          <w:i/>
          <w:iCs/>
          <w:lang w:val="et-EE"/>
        </w:rPr>
        <w:t xml:space="preserve">Analüüsitakse muuhulgas, kas haldusülesande täitmiseks volitamine võiks kahjustada avalikke huve ja nende isikute õigusi, kelle suhtes haldusülesannet täidetakse (HKTS § 5 lg 1 p 3). </w:t>
      </w:r>
    </w:p>
    <w:p w14:paraId="6D533E69" w14:textId="766E7CD8" w:rsidR="00C860F3" w:rsidRDefault="00C860F3" w:rsidP="00C860F3">
      <w:pPr>
        <w:spacing w:line="240" w:lineRule="auto"/>
        <w:jc w:val="both"/>
        <w:rPr>
          <w:rFonts w:ascii="Times New Roman" w:hAnsi="Times New Roman" w:cs="Times New Roman"/>
          <w:lang w:val="et-EE"/>
        </w:rPr>
      </w:pPr>
      <w:r w:rsidRPr="00C860F3">
        <w:rPr>
          <w:rFonts w:ascii="Times New Roman" w:hAnsi="Times New Roman" w:cs="Times New Roman"/>
          <w:lang w:val="et-EE"/>
        </w:rPr>
        <w:t>Valla elanike (isikud, kelle suhtes haldusülesannet täidetakse) jaoks haldusülesande täitmiseks</w:t>
      </w:r>
      <w:r>
        <w:rPr>
          <w:rFonts w:ascii="Times New Roman" w:hAnsi="Times New Roman" w:cs="Times New Roman"/>
          <w:lang w:val="et-EE"/>
        </w:rPr>
        <w:t xml:space="preserve"> v</w:t>
      </w:r>
      <w:r w:rsidRPr="00C860F3">
        <w:rPr>
          <w:rFonts w:ascii="Times New Roman" w:hAnsi="Times New Roman" w:cs="Times New Roman"/>
          <w:lang w:val="et-EE"/>
        </w:rPr>
        <w:t>olitamisega ei kaasne suuremat muudatust kui see,</w:t>
      </w:r>
      <w:r>
        <w:rPr>
          <w:rFonts w:ascii="Times New Roman" w:hAnsi="Times New Roman" w:cs="Times New Roman"/>
          <w:lang w:val="et-EE"/>
        </w:rPr>
        <w:t xml:space="preserve"> et korraldatud jäätmeveo arveid hakkab edastama MTÜ ning jäätmejaamades hakkavad jäätmeid vastu võtma MTÜ töötajad. </w:t>
      </w:r>
    </w:p>
    <w:p w14:paraId="1652B174" w14:textId="4F74EE01" w:rsidR="008368FA" w:rsidRPr="008368FA" w:rsidRDefault="008368FA" w:rsidP="008368FA">
      <w:pPr>
        <w:pStyle w:val="Loendilik"/>
        <w:numPr>
          <w:ilvl w:val="0"/>
          <w:numId w:val="4"/>
        </w:numPr>
        <w:spacing w:line="240" w:lineRule="auto"/>
        <w:jc w:val="both"/>
        <w:rPr>
          <w:rFonts w:ascii="Times New Roman" w:hAnsi="Times New Roman" w:cs="Times New Roman"/>
          <w:b/>
          <w:bCs/>
          <w:lang w:val="et-EE"/>
        </w:rPr>
      </w:pPr>
      <w:r w:rsidRPr="008368FA">
        <w:rPr>
          <w:rFonts w:ascii="Times New Roman" w:hAnsi="Times New Roman" w:cs="Times New Roman"/>
          <w:b/>
          <w:bCs/>
          <w:lang w:val="et-EE"/>
        </w:rPr>
        <w:t>Haldusülesannete täitmise volitamise lubatavus</w:t>
      </w:r>
    </w:p>
    <w:p w14:paraId="264F26AD" w14:textId="175ABB8F" w:rsidR="008368FA" w:rsidRDefault="008368FA" w:rsidP="008368FA">
      <w:pPr>
        <w:pStyle w:val="Loendilik"/>
        <w:spacing w:line="240" w:lineRule="auto"/>
        <w:ind w:left="0"/>
        <w:jc w:val="both"/>
        <w:rPr>
          <w:rFonts w:ascii="Times New Roman" w:hAnsi="Times New Roman" w:cs="Times New Roman"/>
          <w:lang w:val="et-EE"/>
        </w:rPr>
      </w:pPr>
      <w:r>
        <w:rPr>
          <w:rFonts w:ascii="Times New Roman" w:hAnsi="Times New Roman" w:cs="Times New Roman"/>
          <w:lang w:val="et-EE"/>
        </w:rPr>
        <w:t>(HKTS § 5 lg 1)</w:t>
      </w:r>
    </w:p>
    <w:p w14:paraId="62556D7F" w14:textId="77777777" w:rsidR="008368FA" w:rsidRDefault="008368FA" w:rsidP="008368FA">
      <w:pPr>
        <w:pStyle w:val="Loendilik"/>
        <w:spacing w:line="240" w:lineRule="auto"/>
        <w:ind w:left="0"/>
        <w:jc w:val="both"/>
        <w:rPr>
          <w:rFonts w:ascii="Times New Roman" w:hAnsi="Times New Roman" w:cs="Times New Roman"/>
          <w:lang w:val="et-EE"/>
        </w:rPr>
      </w:pPr>
    </w:p>
    <w:p w14:paraId="7BC7C160" w14:textId="77777777" w:rsidR="008368FA" w:rsidRPr="008368FA" w:rsidRDefault="008368FA" w:rsidP="008368FA">
      <w:pPr>
        <w:spacing w:line="240" w:lineRule="auto"/>
        <w:jc w:val="both"/>
        <w:rPr>
          <w:rFonts w:ascii="Times New Roman" w:hAnsi="Times New Roman" w:cs="Times New Roman"/>
          <w:lang w:val="et-EE"/>
        </w:rPr>
      </w:pPr>
      <w:r w:rsidRPr="008368FA">
        <w:rPr>
          <w:rFonts w:ascii="Times New Roman" w:hAnsi="Times New Roman" w:cs="Times New Roman"/>
          <w:b/>
          <w:bCs/>
          <w:lang w:val="et-EE"/>
        </w:rPr>
        <w:t>Tulenevalt analüüsist on haldusülesannete täitmise volitamine lubatud</w:t>
      </w:r>
      <w:r w:rsidRPr="008368FA">
        <w:rPr>
          <w:rFonts w:ascii="Times New Roman" w:hAnsi="Times New Roman" w:cs="Times New Roman"/>
          <w:lang w:val="et-EE"/>
        </w:rPr>
        <w:t>, kuna:</w:t>
      </w:r>
    </w:p>
    <w:p w14:paraId="2649A17D" w14:textId="1D77F87A" w:rsidR="008368FA" w:rsidRPr="008368FA" w:rsidRDefault="008368FA" w:rsidP="008368FA">
      <w:pPr>
        <w:spacing w:line="240" w:lineRule="auto"/>
        <w:jc w:val="both"/>
        <w:rPr>
          <w:rFonts w:ascii="Times New Roman" w:hAnsi="Times New Roman" w:cs="Times New Roman"/>
          <w:lang w:val="et-EE"/>
        </w:rPr>
      </w:pPr>
      <w:r w:rsidRPr="008368FA">
        <w:rPr>
          <w:rFonts w:ascii="Times New Roman" w:hAnsi="Times New Roman" w:cs="Times New Roman"/>
          <w:lang w:val="et-EE"/>
        </w:rPr>
        <w:t>1) haldusülesande täitmine MTÜ poolt on majanduslikult põhjendatud, arvestatud on</w:t>
      </w:r>
      <w:r>
        <w:rPr>
          <w:rFonts w:ascii="Times New Roman" w:hAnsi="Times New Roman" w:cs="Times New Roman"/>
          <w:lang w:val="et-EE"/>
        </w:rPr>
        <w:t xml:space="preserve"> </w:t>
      </w:r>
      <w:r w:rsidRPr="008368FA">
        <w:rPr>
          <w:rFonts w:ascii="Times New Roman" w:hAnsi="Times New Roman" w:cs="Times New Roman"/>
          <w:lang w:val="et-EE"/>
        </w:rPr>
        <w:t xml:space="preserve">muuhulgas kohaliku omavalitsuse poolt täitmiseks volitamiseks, </w:t>
      </w:r>
      <w:r>
        <w:rPr>
          <w:rFonts w:ascii="Times New Roman" w:hAnsi="Times New Roman" w:cs="Times New Roman"/>
          <w:lang w:val="et-EE"/>
        </w:rPr>
        <w:t xml:space="preserve">võimalikuks </w:t>
      </w:r>
      <w:r w:rsidRPr="008368FA">
        <w:rPr>
          <w:rFonts w:ascii="Times New Roman" w:hAnsi="Times New Roman" w:cs="Times New Roman"/>
          <w:lang w:val="et-EE"/>
        </w:rPr>
        <w:t>rahastamiseks ning haldusjärelevalveks tehtavaid kulutusi (käsitletud analüüsi punkti 3</w:t>
      </w:r>
      <w:r>
        <w:rPr>
          <w:rFonts w:ascii="Times New Roman" w:hAnsi="Times New Roman" w:cs="Times New Roman"/>
          <w:lang w:val="et-EE"/>
        </w:rPr>
        <w:t xml:space="preserve"> </w:t>
      </w:r>
      <w:r w:rsidRPr="008368FA">
        <w:rPr>
          <w:rFonts w:ascii="Times New Roman" w:hAnsi="Times New Roman" w:cs="Times New Roman"/>
          <w:lang w:val="et-EE"/>
        </w:rPr>
        <w:t>alapunktis 1);</w:t>
      </w:r>
    </w:p>
    <w:p w14:paraId="2C52015A" w14:textId="7E48A84E" w:rsidR="008368FA" w:rsidRPr="008368FA" w:rsidRDefault="008368FA" w:rsidP="008368FA">
      <w:pPr>
        <w:spacing w:line="240" w:lineRule="auto"/>
        <w:jc w:val="both"/>
        <w:rPr>
          <w:rFonts w:ascii="Times New Roman" w:hAnsi="Times New Roman" w:cs="Times New Roman"/>
          <w:lang w:val="et-EE"/>
        </w:rPr>
      </w:pPr>
      <w:r w:rsidRPr="008368FA">
        <w:rPr>
          <w:rFonts w:ascii="Times New Roman" w:hAnsi="Times New Roman" w:cs="Times New Roman"/>
          <w:lang w:val="et-EE"/>
        </w:rPr>
        <w:t>2) haldusülesande täitmiseks volitamine ei halvenda selle täitmise kval</w:t>
      </w:r>
      <w:r>
        <w:rPr>
          <w:rFonts w:ascii="Times New Roman" w:hAnsi="Times New Roman" w:cs="Times New Roman"/>
          <w:lang w:val="et-EE"/>
        </w:rPr>
        <w:t>i</w:t>
      </w:r>
      <w:r w:rsidRPr="008368FA">
        <w:rPr>
          <w:rFonts w:ascii="Times New Roman" w:hAnsi="Times New Roman" w:cs="Times New Roman"/>
          <w:lang w:val="et-EE"/>
        </w:rPr>
        <w:t>teeti (käsitletud</w:t>
      </w:r>
      <w:r>
        <w:rPr>
          <w:rFonts w:ascii="Times New Roman" w:hAnsi="Times New Roman" w:cs="Times New Roman"/>
          <w:lang w:val="et-EE"/>
        </w:rPr>
        <w:t xml:space="preserve"> </w:t>
      </w:r>
      <w:r w:rsidRPr="008368FA">
        <w:rPr>
          <w:rFonts w:ascii="Times New Roman" w:hAnsi="Times New Roman" w:cs="Times New Roman"/>
          <w:lang w:val="et-EE"/>
        </w:rPr>
        <w:t>analü</w:t>
      </w:r>
      <w:r>
        <w:rPr>
          <w:rFonts w:ascii="Times New Roman" w:hAnsi="Times New Roman" w:cs="Times New Roman"/>
          <w:lang w:val="et-EE"/>
        </w:rPr>
        <w:t>ü</w:t>
      </w:r>
      <w:r w:rsidRPr="008368FA">
        <w:rPr>
          <w:rFonts w:ascii="Times New Roman" w:hAnsi="Times New Roman" w:cs="Times New Roman"/>
          <w:lang w:val="et-EE"/>
        </w:rPr>
        <w:t>si punkti 3 al</w:t>
      </w:r>
      <w:r>
        <w:rPr>
          <w:rFonts w:ascii="Times New Roman" w:hAnsi="Times New Roman" w:cs="Times New Roman"/>
          <w:lang w:val="et-EE"/>
        </w:rPr>
        <w:t>ap</w:t>
      </w:r>
      <w:r w:rsidRPr="008368FA">
        <w:rPr>
          <w:rFonts w:ascii="Times New Roman" w:hAnsi="Times New Roman" w:cs="Times New Roman"/>
          <w:lang w:val="et-EE"/>
        </w:rPr>
        <w:t>unktis 2);</w:t>
      </w:r>
    </w:p>
    <w:p w14:paraId="3B994215" w14:textId="77777777" w:rsidR="008368FA" w:rsidRDefault="008368FA" w:rsidP="008368FA">
      <w:pPr>
        <w:spacing w:line="240" w:lineRule="auto"/>
        <w:jc w:val="both"/>
        <w:rPr>
          <w:rFonts w:ascii="Times New Roman" w:hAnsi="Times New Roman" w:cs="Times New Roman"/>
          <w:lang w:val="et-EE"/>
        </w:rPr>
      </w:pPr>
      <w:r w:rsidRPr="008368FA">
        <w:rPr>
          <w:rFonts w:ascii="Times New Roman" w:hAnsi="Times New Roman" w:cs="Times New Roman"/>
          <w:lang w:val="et-EE"/>
        </w:rPr>
        <w:t>3) haldusülesande täitmiseks volitamine ei kahjusta avalikke huve ega nende isikute</w:t>
      </w:r>
      <w:r>
        <w:rPr>
          <w:rFonts w:ascii="Times New Roman" w:hAnsi="Times New Roman" w:cs="Times New Roman"/>
          <w:lang w:val="et-EE"/>
        </w:rPr>
        <w:t xml:space="preserve"> </w:t>
      </w:r>
      <w:r w:rsidRPr="008368FA">
        <w:rPr>
          <w:rFonts w:ascii="Times New Roman" w:hAnsi="Times New Roman" w:cs="Times New Roman"/>
          <w:lang w:val="et-EE"/>
        </w:rPr>
        <w:t>õi</w:t>
      </w:r>
      <w:r>
        <w:rPr>
          <w:rFonts w:ascii="Times New Roman" w:hAnsi="Times New Roman" w:cs="Times New Roman"/>
          <w:lang w:val="et-EE"/>
        </w:rPr>
        <w:t>gu</w:t>
      </w:r>
      <w:r w:rsidRPr="008368FA">
        <w:rPr>
          <w:rFonts w:ascii="Times New Roman" w:hAnsi="Times New Roman" w:cs="Times New Roman"/>
          <w:lang w:val="et-EE"/>
        </w:rPr>
        <w:t>si, kelle suhtes haldusüles</w:t>
      </w:r>
      <w:r>
        <w:rPr>
          <w:rFonts w:ascii="Times New Roman" w:hAnsi="Times New Roman" w:cs="Times New Roman"/>
          <w:lang w:val="et-EE"/>
        </w:rPr>
        <w:t>a</w:t>
      </w:r>
      <w:r w:rsidRPr="008368FA">
        <w:rPr>
          <w:rFonts w:ascii="Times New Roman" w:hAnsi="Times New Roman" w:cs="Times New Roman"/>
          <w:lang w:val="et-EE"/>
        </w:rPr>
        <w:t>nnet täidetakse (käsitletud analüüsi punkti 3</w:t>
      </w:r>
      <w:r>
        <w:rPr>
          <w:rFonts w:ascii="Times New Roman" w:hAnsi="Times New Roman" w:cs="Times New Roman"/>
          <w:lang w:val="et-EE"/>
        </w:rPr>
        <w:t xml:space="preserve"> </w:t>
      </w:r>
      <w:r w:rsidRPr="008368FA">
        <w:rPr>
          <w:rFonts w:ascii="Times New Roman" w:hAnsi="Times New Roman" w:cs="Times New Roman"/>
          <w:lang w:val="et-EE"/>
        </w:rPr>
        <w:t>alapunktis 3).</w:t>
      </w:r>
    </w:p>
    <w:p w14:paraId="3C33A512" w14:textId="77777777" w:rsidR="008368FA" w:rsidRDefault="008368FA" w:rsidP="008368FA">
      <w:pPr>
        <w:spacing w:line="240" w:lineRule="auto"/>
        <w:jc w:val="both"/>
        <w:rPr>
          <w:rFonts w:ascii="Times New Roman" w:hAnsi="Times New Roman" w:cs="Times New Roman"/>
          <w:lang w:val="et-EE"/>
        </w:rPr>
      </w:pPr>
    </w:p>
    <w:p w14:paraId="49BFEA2F" w14:textId="0A1ABF71" w:rsidR="008368FA" w:rsidRPr="008368FA" w:rsidRDefault="008368FA" w:rsidP="008368FA">
      <w:pPr>
        <w:pStyle w:val="Loendilik"/>
        <w:numPr>
          <w:ilvl w:val="0"/>
          <w:numId w:val="4"/>
        </w:numPr>
        <w:spacing w:line="240" w:lineRule="auto"/>
        <w:jc w:val="both"/>
        <w:rPr>
          <w:rFonts w:ascii="Times New Roman" w:hAnsi="Times New Roman" w:cs="Times New Roman"/>
          <w:b/>
          <w:bCs/>
          <w:lang w:val="et-EE"/>
        </w:rPr>
      </w:pPr>
      <w:proofErr w:type="spellStart"/>
      <w:r w:rsidRPr="008368FA">
        <w:rPr>
          <w:rFonts w:ascii="Times New Roman" w:hAnsi="Times New Roman" w:cs="Times New Roman"/>
          <w:b/>
          <w:bCs/>
        </w:rPr>
        <w:t>Otsustus</w:t>
      </w:r>
      <w:proofErr w:type="spellEnd"/>
    </w:p>
    <w:p w14:paraId="4DB836B9" w14:textId="727390FF" w:rsidR="008368FA" w:rsidRPr="008368FA" w:rsidRDefault="008368FA" w:rsidP="008368FA">
      <w:pPr>
        <w:spacing w:after="0" w:line="240" w:lineRule="auto"/>
        <w:jc w:val="both"/>
        <w:rPr>
          <w:rFonts w:ascii="Times New Roman" w:hAnsi="Times New Roman" w:cs="Times New Roman"/>
        </w:rPr>
      </w:pPr>
      <w:proofErr w:type="spellStart"/>
      <w:r w:rsidRPr="008368FA">
        <w:rPr>
          <w:rFonts w:ascii="Times New Roman" w:hAnsi="Times New Roman" w:cs="Times New Roman"/>
        </w:rPr>
        <w:t>Tulenevalt</w:t>
      </w:r>
      <w:proofErr w:type="spellEnd"/>
      <w:r w:rsidRPr="008368FA">
        <w:rPr>
          <w:rFonts w:ascii="Times New Roman" w:hAnsi="Times New Roman" w:cs="Times New Roman"/>
        </w:rPr>
        <w:t xml:space="preserve"> </w:t>
      </w:r>
      <w:proofErr w:type="spellStart"/>
      <w:r w:rsidRPr="008368FA">
        <w:rPr>
          <w:rFonts w:ascii="Times New Roman" w:hAnsi="Times New Roman" w:cs="Times New Roman"/>
        </w:rPr>
        <w:t>eeltoodust</w:t>
      </w:r>
      <w:proofErr w:type="spellEnd"/>
      <w:r w:rsidRPr="008368FA">
        <w:rPr>
          <w:rFonts w:ascii="Times New Roman" w:hAnsi="Times New Roman" w:cs="Times New Roman"/>
        </w:rPr>
        <w:t xml:space="preserve">, </w:t>
      </w:r>
      <w:proofErr w:type="spellStart"/>
      <w:r w:rsidRPr="008368FA">
        <w:rPr>
          <w:rFonts w:ascii="Times New Roman" w:hAnsi="Times New Roman" w:cs="Times New Roman"/>
        </w:rPr>
        <w:t>sealhulgas</w:t>
      </w:r>
      <w:proofErr w:type="spellEnd"/>
      <w:r w:rsidRPr="008368FA">
        <w:rPr>
          <w:rFonts w:ascii="Times New Roman" w:hAnsi="Times New Roman" w:cs="Times New Roman"/>
        </w:rPr>
        <w:t xml:space="preserve"> </w:t>
      </w:r>
      <w:proofErr w:type="spellStart"/>
      <w:r w:rsidRPr="008368FA">
        <w:rPr>
          <w:rFonts w:ascii="Times New Roman" w:hAnsi="Times New Roman" w:cs="Times New Roman"/>
        </w:rPr>
        <w:t>ąnalüüsist</w:t>
      </w:r>
      <w:proofErr w:type="spellEnd"/>
      <w:r w:rsidRPr="008368FA">
        <w:rPr>
          <w:rFonts w:ascii="Times New Roman" w:hAnsi="Times New Roman" w:cs="Times New Roman"/>
        </w:rPr>
        <w:t xml:space="preserve"> ja </w:t>
      </w:r>
      <w:proofErr w:type="spellStart"/>
      <w:r w:rsidRPr="008368FA">
        <w:rPr>
          <w:rFonts w:ascii="Times New Roman" w:hAnsi="Times New Roman" w:cs="Times New Roman"/>
        </w:rPr>
        <w:t>haldusülesannete</w:t>
      </w:r>
      <w:proofErr w:type="spellEnd"/>
      <w:r w:rsidRPr="008368FA">
        <w:rPr>
          <w:rFonts w:ascii="Times New Roman" w:hAnsi="Times New Roman" w:cs="Times New Roman"/>
        </w:rPr>
        <w:t xml:space="preserve"> </w:t>
      </w:r>
      <w:proofErr w:type="spellStart"/>
      <w:r w:rsidRPr="008368FA">
        <w:rPr>
          <w:rFonts w:ascii="Times New Roman" w:hAnsi="Times New Roman" w:cs="Times New Roman"/>
        </w:rPr>
        <w:t>täitmise</w:t>
      </w:r>
      <w:proofErr w:type="spellEnd"/>
      <w:r w:rsidRPr="008368FA">
        <w:rPr>
          <w:rFonts w:ascii="Times New Roman" w:hAnsi="Times New Roman" w:cs="Times New Roman"/>
        </w:rPr>
        <w:t xml:space="preserve"> </w:t>
      </w:r>
      <w:proofErr w:type="spellStart"/>
      <w:r w:rsidRPr="008368FA">
        <w:rPr>
          <w:rFonts w:ascii="Times New Roman" w:hAnsi="Times New Roman" w:cs="Times New Roman"/>
        </w:rPr>
        <w:t>volitamise</w:t>
      </w:r>
      <w:proofErr w:type="spellEnd"/>
      <w:r>
        <w:rPr>
          <w:rFonts w:ascii="Times New Roman" w:hAnsi="Times New Roman" w:cs="Times New Roman"/>
        </w:rPr>
        <w:t xml:space="preserve"> </w:t>
      </w:r>
      <w:proofErr w:type="spellStart"/>
      <w:r w:rsidRPr="008368FA">
        <w:rPr>
          <w:rFonts w:ascii="Times New Roman" w:hAnsi="Times New Roman" w:cs="Times New Roman"/>
        </w:rPr>
        <w:t>lubatavusest</w:t>
      </w:r>
      <w:proofErr w:type="spellEnd"/>
      <w:r w:rsidRPr="008368FA">
        <w:rPr>
          <w:rFonts w:ascii="Times New Roman" w:hAnsi="Times New Roman" w:cs="Times New Roman"/>
        </w:rPr>
        <w:t xml:space="preserve">, </w:t>
      </w:r>
      <w:proofErr w:type="spellStart"/>
      <w:r w:rsidRPr="008368FA">
        <w:rPr>
          <w:rFonts w:ascii="Times New Roman" w:hAnsi="Times New Roman" w:cs="Times New Roman"/>
        </w:rPr>
        <w:t>esitada</w:t>
      </w:r>
      <w:proofErr w:type="spellEnd"/>
      <w:r w:rsidRPr="008368FA">
        <w:rPr>
          <w:rFonts w:ascii="Times New Roman" w:hAnsi="Times New Roman" w:cs="Times New Roman"/>
        </w:rPr>
        <w:t xml:space="preserve"> </w:t>
      </w:r>
      <w:r>
        <w:rPr>
          <w:rFonts w:ascii="Times New Roman" w:hAnsi="Times New Roman" w:cs="Times New Roman"/>
        </w:rPr>
        <w:t>Tapa</w:t>
      </w:r>
      <w:r w:rsidRPr="008368FA">
        <w:rPr>
          <w:rFonts w:ascii="Times New Roman" w:hAnsi="Times New Roman" w:cs="Times New Roman"/>
        </w:rPr>
        <w:t xml:space="preserve"> </w:t>
      </w:r>
      <w:proofErr w:type="spellStart"/>
      <w:r w:rsidRPr="008368FA">
        <w:rPr>
          <w:rFonts w:ascii="Times New Roman" w:hAnsi="Times New Roman" w:cs="Times New Roman"/>
        </w:rPr>
        <w:t>Vallavolikogule</w:t>
      </w:r>
      <w:proofErr w:type="spellEnd"/>
      <w:r w:rsidRPr="008368FA">
        <w:rPr>
          <w:rFonts w:ascii="Times New Roman" w:hAnsi="Times New Roman" w:cs="Times New Roman"/>
        </w:rPr>
        <w:t xml:space="preserve"> </w:t>
      </w:r>
      <w:proofErr w:type="spellStart"/>
      <w:r w:rsidRPr="008368FA">
        <w:rPr>
          <w:rFonts w:ascii="Times New Roman" w:hAnsi="Times New Roman" w:cs="Times New Roman"/>
        </w:rPr>
        <w:t>otsustamiseks</w:t>
      </w:r>
      <w:proofErr w:type="spellEnd"/>
      <w:r w:rsidRPr="008368FA">
        <w:rPr>
          <w:rFonts w:ascii="Times New Roman" w:hAnsi="Times New Roman" w:cs="Times New Roman"/>
        </w:rPr>
        <w:t xml:space="preserve"> </w:t>
      </w:r>
      <w:proofErr w:type="spellStart"/>
      <w:r w:rsidRPr="008368FA">
        <w:rPr>
          <w:rFonts w:ascii="Times New Roman" w:hAnsi="Times New Roman" w:cs="Times New Roman"/>
        </w:rPr>
        <w:t>otsuse</w:t>
      </w:r>
      <w:proofErr w:type="spellEnd"/>
      <w:r w:rsidRPr="008368FA">
        <w:rPr>
          <w:rFonts w:ascii="Times New Roman" w:hAnsi="Times New Roman" w:cs="Times New Roman"/>
        </w:rPr>
        <w:t xml:space="preserve"> "</w:t>
      </w:r>
      <w:proofErr w:type="spellStart"/>
      <w:r w:rsidRPr="008368FA">
        <w:rPr>
          <w:rFonts w:ascii="Times New Roman" w:hAnsi="Times New Roman" w:cs="Times New Roman"/>
        </w:rPr>
        <w:t>Haldusülesande</w:t>
      </w:r>
      <w:proofErr w:type="spellEnd"/>
      <w:r w:rsidRPr="008368FA">
        <w:rPr>
          <w:rFonts w:ascii="Times New Roman" w:hAnsi="Times New Roman" w:cs="Times New Roman"/>
        </w:rPr>
        <w:t xml:space="preserve"> </w:t>
      </w:r>
      <w:proofErr w:type="spellStart"/>
      <w:r w:rsidRPr="008368FA">
        <w:rPr>
          <w:rFonts w:ascii="Times New Roman" w:hAnsi="Times New Roman" w:cs="Times New Roman"/>
        </w:rPr>
        <w:t>t</w:t>
      </w:r>
      <w:r>
        <w:rPr>
          <w:rFonts w:ascii="Times New Roman" w:hAnsi="Times New Roman" w:cs="Times New Roman"/>
        </w:rPr>
        <w:t>äit</w:t>
      </w:r>
      <w:r w:rsidRPr="008368FA">
        <w:rPr>
          <w:rFonts w:ascii="Times New Roman" w:hAnsi="Times New Roman" w:cs="Times New Roman"/>
        </w:rPr>
        <w:t>mise</w:t>
      </w:r>
      <w:proofErr w:type="spellEnd"/>
      <w:r>
        <w:rPr>
          <w:rFonts w:ascii="Times New Roman" w:hAnsi="Times New Roman" w:cs="Times New Roman"/>
        </w:rPr>
        <w:t xml:space="preserve"> </w:t>
      </w:r>
      <w:proofErr w:type="spellStart"/>
      <w:r w:rsidRPr="008368FA">
        <w:rPr>
          <w:rFonts w:ascii="Times New Roman" w:hAnsi="Times New Roman" w:cs="Times New Roman"/>
        </w:rPr>
        <w:t>volitamine</w:t>
      </w:r>
      <w:proofErr w:type="spellEnd"/>
      <w:r w:rsidRPr="008368FA">
        <w:rPr>
          <w:rFonts w:ascii="Times New Roman" w:hAnsi="Times New Roman" w:cs="Times New Roman"/>
        </w:rPr>
        <w:t xml:space="preserve"> ja </w:t>
      </w:r>
      <w:proofErr w:type="spellStart"/>
      <w:r w:rsidRPr="008368FA">
        <w:rPr>
          <w:rFonts w:ascii="Times New Roman" w:hAnsi="Times New Roman" w:cs="Times New Roman"/>
        </w:rPr>
        <w:t>l</w:t>
      </w:r>
      <w:r>
        <w:rPr>
          <w:rFonts w:ascii="Times New Roman" w:hAnsi="Times New Roman" w:cs="Times New Roman"/>
        </w:rPr>
        <w:t>epi</w:t>
      </w:r>
      <w:r w:rsidRPr="008368FA">
        <w:rPr>
          <w:rFonts w:ascii="Times New Roman" w:hAnsi="Times New Roman" w:cs="Times New Roman"/>
        </w:rPr>
        <w:t>ngu</w:t>
      </w:r>
      <w:proofErr w:type="spellEnd"/>
      <w:r w:rsidRPr="008368FA">
        <w:rPr>
          <w:rFonts w:ascii="Times New Roman" w:hAnsi="Times New Roman" w:cs="Times New Roman"/>
        </w:rPr>
        <w:t xml:space="preserve"> </w:t>
      </w:r>
      <w:proofErr w:type="spellStart"/>
      <w:r w:rsidRPr="008368FA">
        <w:rPr>
          <w:rFonts w:ascii="Times New Roman" w:hAnsi="Times New Roman" w:cs="Times New Roman"/>
        </w:rPr>
        <w:t>sõlmimiseks</w:t>
      </w:r>
      <w:proofErr w:type="spellEnd"/>
      <w:r w:rsidRPr="008368FA">
        <w:rPr>
          <w:rFonts w:ascii="Times New Roman" w:hAnsi="Times New Roman" w:cs="Times New Roman"/>
        </w:rPr>
        <w:t xml:space="preserve"> </w:t>
      </w:r>
      <w:proofErr w:type="spellStart"/>
      <w:r w:rsidRPr="008368FA">
        <w:rPr>
          <w:rFonts w:ascii="Times New Roman" w:hAnsi="Times New Roman" w:cs="Times New Roman"/>
        </w:rPr>
        <w:t>volituste</w:t>
      </w:r>
      <w:proofErr w:type="spellEnd"/>
      <w:r w:rsidRPr="008368FA">
        <w:rPr>
          <w:rFonts w:ascii="Times New Roman" w:hAnsi="Times New Roman" w:cs="Times New Roman"/>
        </w:rPr>
        <w:t xml:space="preserve"> </w:t>
      </w:r>
      <w:proofErr w:type="spellStart"/>
      <w:r w:rsidRPr="008368FA">
        <w:rPr>
          <w:rFonts w:ascii="Times New Roman" w:hAnsi="Times New Roman" w:cs="Times New Roman"/>
        </w:rPr>
        <w:t>andmine</w:t>
      </w:r>
      <w:proofErr w:type="spellEnd"/>
      <w:r w:rsidRPr="008368FA">
        <w:rPr>
          <w:rFonts w:ascii="Times New Roman" w:hAnsi="Times New Roman" w:cs="Times New Roman"/>
        </w:rPr>
        <w:t xml:space="preserve">" </w:t>
      </w:r>
      <w:proofErr w:type="spellStart"/>
      <w:r w:rsidRPr="008368FA">
        <w:rPr>
          <w:rFonts w:ascii="Times New Roman" w:hAnsi="Times New Roman" w:cs="Times New Roman"/>
        </w:rPr>
        <w:t>eelnõu</w:t>
      </w:r>
      <w:proofErr w:type="spellEnd"/>
      <w:r w:rsidRPr="008368FA">
        <w:rPr>
          <w:rFonts w:ascii="Times New Roman" w:hAnsi="Times New Roman" w:cs="Times New Roman"/>
        </w:rPr>
        <w:t xml:space="preserve"> </w:t>
      </w:r>
      <w:proofErr w:type="spellStart"/>
      <w:r w:rsidRPr="008368FA">
        <w:rPr>
          <w:rFonts w:ascii="Times New Roman" w:hAnsi="Times New Roman" w:cs="Times New Roman"/>
        </w:rPr>
        <w:t>koos</w:t>
      </w:r>
      <w:proofErr w:type="spellEnd"/>
      <w:r w:rsidRPr="008368FA">
        <w:rPr>
          <w:rFonts w:ascii="Times New Roman" w:hAnsi="Times New Roman" w:cs="Times New Roman"/>
        </w:rPr>
        <w:t xml:space="preserve"> </w:t>
      </w:r>
      <w:proofErr w:type="spellStart"/>
      <w:r w:rsidRPr="008368FA">
        <w:rPr>
          <w:rFonts w:ascii="Times New Roman" w:hAnsi="Times New Roman" w:cs="Times New Roman"/>
        </w:rPr>
        <w:t>käesoleva</w:t>
      </w:r>
      <w:proofErr w:type="spellEnd"/>
      <w:r w:rsidRPr="008368FA">
        <w:rPr>
          <w:rFonts w:ascii="Times New Roman" w:hAnsi="Times New Roman" w:cs="Times New Roman"/>
        </w:rPr>
        <w:t xml:space="preserve"> </w:t>
      </w:r>
      <w:proofErr w:type="spellStart"/>
      <w:r w:rsidRPr="008368FA">
        <w:rPr>
          <w:rFonts w:ascii="Times New Roman" w:hAnsi="Times New Roman" w:cs="Times New Roman"/>
        </w:rPr>
        <w:t>analüüsiga</w:t>
      </w:r>
      <w:proofErr w:type="spellEnd"/>
      <w:r w:rsidRPr="008368FA">
        <w:rPr>
          <w:rFonts w:ascii="Times New Roman" w:hAnsi="Times New Roman" w:cs="Times New Roman"/>
        </w:rPr>
        <w:t>, mis</w:t>
      </w:r>
      <w:r>
        <w:rPr>
          <w:rFonts w:ascii="Times New Roman" w:hAnsi="Times New Roman" w:cs="Times New Roman"/>
        </w:rPr>
        <w:t xml:space="preserve"> </w:t>
      </w:r>
      <w:r w:rsidRPr="008368FA">
        <w:rPr>
          <w:rFonts w:ascii="Times New Roman" w:hAnsi="Times New Roman" w:cs="Times New Roman"/>
        </w:rPr>
        <w:t xml:space="preserve">on </w:t>
      </w:r>
      <w:proofErr w:type="spellStart"/>
      <w:r w:rsidRPr="008368FA">
        <w:rPr>
          <w:rFonts w:ascii="Times New Roman" w:hAnsi="Times New Roman" w:cs="Times New Roman"/>
        </w:rPr>
        <w:t>otsuse</w:t>
      </w:r>
      <w:proofErr w:type="spellEnd"/>
      <w:r w:rsidRPr="008368FA">
        <w:rPr>
          <w:rFonts w:ascii="Times New Roman" w:hAnsi="Times New Roman" w:cs="Times New Roman"/>
        </w:rPr>
        <w:t xml:space="preserve"> </w:t>
      </w:r>
      <w:proofErr w:type="spellStart"/>
      <w:r w:rsidRPr="008368FA">
        <w:rPr>
          <w:rFonts w:ascii="Times New Roman" w:hAnsi="Times New Roman" w:cs="Times New Roman"/>
        </w:rPr>
        <w:t>lisa</w:t>
      </w:r>
      <w:proofErr w:type="spellEnd"/>
      <w:r w:rsidRPr="008368FA">
        <w:rPr>
          <w:rFonts w:ascii="Times New Roman" w:hAnsi="Times New Roman" w:cs="Times New Roman"/>
        </w:rPr>
        <w:t>.</w:t>
      </w:r>
    </w:p>
    <w:p w14:paraId="358FAF94" w14:textId="77777777" w:rsidR="008368FA" w:rsidRDefault="008368FA" w:rsidP="008368FA">
      <w:pPr>
        <w:spacing w:after="0" w:line="240" w:lineRule="auto"/>
        <w:jc w:val="both"/>
        <w:rPr>
          <w:rFonts w:ascii="Times New Roman" w:hAnsi="Times New Roman" w:cs="Times New Roman"/>
        </w:rPr>
      </w:pPr>
    </w:p>
    <w:p w14:paraId="2F183B8A" w14:textId="5C963008" w:rsidR="008368FA" w:rsidRPr="008368FA" w:rsidRDefault="008368FA" w:rsidP="008368FA">
      <w:pPr>
        <w:spacing w:after="0" w:line="240" w:lineRule="auto"/>
        <w:jc w:val="both"/>
        <w:rPr>
          <w:rFonts w:ascii="Times New Roman" w:hAnsi="Times New Roman" w:cs="Times New Roman"/>
        </w:rPr>
      </w:pPr>
      <w:proofErr w:type="spellStart"/>
      <w:r w:rsidRPr="008368FA">
        <w:rPr>
          <w:rFonts w:ascii="Times New Roman" w:hAnsi="Times New Roman" w:cs="Times New Roman"/>
        </w:rPr>
        <w:t>Toiming</w:t>
      </w:r>
      <w:proofErr w:type="spellEnd"/>
      <w:r w:rsidRPr="008368FA">
        <w:rPr>
          <w:rFonts w:ascii="Times New Roman" w:hAnsi="Times New Roman" w:cs="Times New Roman"/>
        </w:rPr>
        <w:t xml:space="preserve">: </w:t>
      </w:r>
      <w:proofErr w:type="spellStart"/>
      <w:r w:rsidRPr="008368FA">
        <w:rPr>
          <w:rFonts w:ascii="Times New Roman" w:hAnsi="Times New Roman" w:cs="Times New Roman"/>
        </w:rPr>
        <w:t>volituste</w:t>
      </w:r>
      <w:proofErr w:type="spellEnd"/>
      <w:r w:rsidRPr="008368FA">
        <w:rPr>
          <w:rFonts w:ascii="Times New Roman" w:hAnsi="Times New Roman" w:cs="Times New Roman"/>
        </w:rPr>
        <w:t xml:space="preserve"> </w:t>
      </w:r>
      <w:proofErr w:type="spellStart"/>
      <w:r w:rsidRPr="008368FA">
        <w:rPr>
          <w:rFonts w:ascii="Times New Roman" w:hAnsi="Times New Roman" w:cs="Times New Roman"/>
        </w:rPr>
        <w:t>andmine</w:t>
      </w:r>
      <w:proofErr w:type="spellEnd"/>
      <w:r w:rsidRPr="008368FA">
        <w:rPr>
          <w:rFonts w:ascii="Times New Roman" w:hAnsi="Times New Roman" w:cs="Times New Roman"/>
        </w:rPr>
        <w:t xml:space="preserve"> </w:t>
      </w:r>
      <w:proofErr w:type="spellStart"/>
      <w:r w:rsidRPr="008368FA">
        <w:rPr>
          <w:rFonts w:ascii="Times New Roman" w:hAnsi="Times New Roman" w:cs="Times New Roman"/>
        </w:rPr>
        <w:t>haldusülesannete</w:t>
      </w:r>
      <w:proofErr w:type="spellEnd"/>
      <w:r w:rsidRPr="008368FA">
        <w:rPr>
          <w:rFonts w:ascii="Times New Roman" w:hAnsi="Times New Roman" w:cs="Times New Roman"/>
        </w:rPr>
        <w:t xml:space="preserve"> </w:t>
      </w:r>
      <w:proofErr w:type="spellStart"/>
      <w:r w:rsidRPr="008368FA">
        <w:rPr>
          <w:rFonts w:ascii="Times New Roman" w:hAnsi="Times New Roman" w:cs="Times New Roman"/>
        </w:rPr>
        <w:t>t</w:t>
      </w:r>
      <w:r>
        <w:rPr>
          <w:rFonts w:ascii="Times New Roman" w:hAnsi="Times New Roman" w:cs="Times New Roman"/>
        </w:rPr>
        <w:t>äi</w:t>
      </w:r>
      <w:r w:rsidRPr="008368FA">
        <w:rPr>
          <w:rFonts w:ascii="Times New Roman" w:hAnsi="Times New Roman" w:cs="Times New Roman"/>
        </w:rPr>
        <w:t>tmiseks</w:t>
      </w:r>
      <w:proofErr w:type="spellEnd"/>
      <w:r w:rsidRPr="008368FA">
        <w:rPr>
          <w:rFonts w:ascii="Times New Roman" w:hAnsi="Times New Roman" w:cs="Times New Roman"/>
        </w:rPr>
        <w:t>.</w:t>
      </w:r>
    </w:p>
    <w:p w14:paraId="6B7B199F" w14:textId="77777777" w:rsidR="008368FA" w:rsidRDefault="008368FA" w:rsidP="008368FA">
      <w:pPr>
        <w:spacing w:after="0" w:line="240" w:lineRule="auto"/>
        <w:jc w:val="both"/>
        <w:rPr>
          <w:rFonts w:ascii="Times New Roman" w:hAnsi="Times New Roman" w:cs="Times New Roman"/>
        </w:rPr>
      </w:pPr>
    </w:p>
    <w:p w14:paraId="4FB0D8ED" w14:textId="403349EE" w:rsidR="008368FA" w:rsidRPr="008368FA" w:rsidRDefault="008368FA" w:rsidP="008368FA">
      <w:pPr>
        <w:spacing w:after="0" w:line="240" w:lineRule="auto"/>
        <w:jc w:val="both"/>
        <w:rPr>
          <w:rFonts w:ascii="Times New Roman" w:hAnsi="Times New Roman" w:cs="Times New Roman"/>
        </w:rPr>
      </w:pPr>
      <w:proofErr w:type="spellStart"/>
      <w:r>
        <w:rPr>
          <w:rFonts w:ascii="Times New Roman" w:hAnsi="Times New Roman" w:cs="Times New Roman"/>
        </w:rPr>
        <w:t>K</w:t>
      </w:r>
      <w:r w:rsidRPr="008368FA">
        <w:rPr>
          <w:rFonts w:ascii="Times New Roman" w:hAnsi="Times New Roman" w:cs="Times New Roman"/>
        </w:rPr>
        <w:t>oostaja</w:t>
      </w:r>
      <w:proofErr w:type="spellEnd"/>
      <w:r w:rsidRPr="008368FA">
        <w:rPr>
          <w:rFonts w:ascii="Times New Roman" w:hAnsi="Times New Roman" w:cs="Times New Roman"/>
        </w:rPr>
        <w:t xml:space="preserve">: </w:t>
      </w:r>
      <w:r>
        <w:rPr>
          <w:rFonts w:ascii="Times New Roman" w:hAnsi="Times New Roman" w:cs="Times New Roman"/>
        </w:rPr>
        <w:t>Tapa</w:t>
      </w:r>
      <w:r w:rsidRPr="008368FA">
        <w:rPr>
          <w:rFonts w:ascii="Times New Roman" w:hAnsi="Times New Roman" w:cs="Times New Roman"/>
        </w:rPr>
        <w:t xml:space="preserve"> </w:t>
      </w:r>
      <w:proofErr w:type="spellStart"/>
      <w:r w:rsidRPr="008368FA">
        <w:rPr>
          <w:rFonts w:ascii="Times New Roman" w:hAnsi="Times New Roman" w:cs="Times New Roman"/>
        </w:rPr>
        <w:t>Vallavalitsus</w:t>
      </w:r>
      <w:proofErr w:type="spellEnd"/>
    </w:p>
    <w:p w14:paraId="2AFAD1D9" w14:textId="10FB4AF5" w:rsidR="00016AF8" w:rsidRPr="00016AF8" w:rsidRDefault="00E974BA" w:rsidP="008368FA">
      <w:pPr>
        <w:spacing w:after="0" w:line="240" w:lineRule="auto"/>
        <w:jc w:val="both"/>
        <w:rPr>
          <w:rFonts w:ascii="Times New Roman" w:hAnsi="Times New Roman" w:cs="Times New Roman"/>
          <w:lang w:val="et-EE"/>
        </w:rPr>
      </w:pPr>
      <w:r>
        <w:rPr>
          <w:rFonts w:ascii="Times New Roman" w:hAnsi="Times New Roman" w:cs="Times New Roman"/>
        </w:rPr>
        <w:t>05.09.2025</w:t>
      </w:r>
    </w:p>
    <w:sectPr w:rsidR="00016AF8" w:rsidRPr="00016AF8" w:rsidSect="00E522E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20DF7B" w14:textId="77777777" w:rsidR="00B43D3B" w:rsidRDefault="00B43D3B" w:rsidP="00E522E4">
      <w:pPr>
        <w:spacing w:after="0" w:line="240" w:lineRule="auto"/>
      </w:pPr>
      <w:r>
        <w:separator/>
      </w:r>
    </w:p>
  </w:endnote>
  <w:endnote w:type="continuationSeparator" w:id="0">
    <w:p w14:paraId="6633984E" w14:textId="77777777" w:rsidR="00B43D3B" w:rsidRDefault="00B43D3B" w:rsidP="00E52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FA0840" w14:textId="77777777" w:rsidR="00E522E4" w:rsidRDefault="00E522E4">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6814E" w14:textId="77777777" w:rsidR="00E522E4" w:rsidRDefault="00E522E4">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D4173" w14:textId="77777777" w:rsidR="00E522E4" w:rsidRDefault="00E522E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F68118" w14:textId="77777777" w:rsidR="00B43D3B" w:rsidRDefault="00B43D3B" w:rsidP="00E522E4">
      <w:pPr>
        <w:spacing w:after="0" w:line="240" w:lineRule="auto"/>
      </w:pPr>
      <w:r>
        <w:separator/>
      </w:r>
    </w:p>
  </w:footnote>
  <w:footnote w:type="continuationSeparator" w:id="0">
    <w:p w14:paraId="7B795F7A" w14:textId="77777777" w:rsidR="00B43D3B" w:rsidRDefault="00B43D3B" w:rsidP="00E522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F34193" w14:textId="77777777" w:rsidR="00E522E4" w:rsidRDefault="00E522E4">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0B49D" w14:textId="77777777" w:rsidR="00E522E4" w:rsidRDefault="00E522E4">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108BC" w14:textId="77777777" w:rsidR="00E522E4" w:rsidRPr="00E522E4" w:rsidRDefault="00E522E4" w:rsidP="00E522E4">
    <w:pPr>
      <w:pStyle w:val="Pis"/>
      <w:jc w:val="right"/>
      <w:rPr>
        <w:b/>
        <w:sz w:val="20"/>
        <w:szCs w:val="20"/>
        <w:lang w:val="et-EE"/>
      </w:rPr>
    </w:pPr>
    <w:r w:rsidRPr="00E522E4">
      <w:rPr>
        <w:sz w:val="20"/>
        <w:szCs w:val="20"/>
        <w:lang w:val="et-EE"/>
      </w:rPr>
      <w:t>/*</w:t>
    </w:r>
    <w:r w:rsidRPr="00E522E4">
      <w:rPr>
        <w:b/>
        <w:sz w:val="20"/>
        <w:szCs w:val="20"/>
        <w:lang w:val="et-EE"/>
      </w:rPr>
      <w:t>ASUTUSESISESEKS KASUTAMISEKS</w:t>
    </w:r>
  </w:p>
  <w:p w14:paraId="6E28E691" w14:textId="77777777" w:rsidR="00E522E4" w:rsidRPr="00E522E4" w:rsidRDefault="00E522E4" w:rsidP="00E522E4">
    <w:pPr>
      <w:pStyle w:val="Pis"/>
      <w:jc w:val="right"/>
      <w:rPr>
        <w:sz w:val="20"/>
        <w:szCs w:val="20"/>
        <w:lang w:val="et-EE"/>
      </w:rPr>
    </w:pPr>
    <w:r w:rsidRPr="00E522E4">
      <w:rPr>
        <w:sz w:val="20"/>
        <w:szCs w:val="20"/>
        <w:lang w:val="et-EE"/>
      </w:rPr>
      <w:t>Teabevaldaja: Tapa Vallavalitsus</w:t>
    </w:r>
  </w:p>
  <w:p w14:paraId="32223373" w14:textId="77777777" w:rsidR="00E522E4" w:rsidRPr="00E522E4" w:rsidRDefault="00E522E4" w:rsidP="00E522E4">
    <w:pPr>
      <w:pStyle w:val="Pis"/>
      <w:jc w:val="right"/>
      <w:rPr>
        <w:sz w:val="20"/>
        <w:szCs w:val="20"/>
        <w:lang w:val="et-EE"/>
      </w:rPr>
    </w:pPr>
    <w:r w:rsidRPr="00E522E4">
      <w:rPr>
        <w:sz w:val="20"/>
        <w:szCs w:val="20"/>
        <w:lang w:val="et-EE"/>
      </w:rPr>
      <w:t xml:space="preserve">Märge tehtud: </w:t>
    </w:r>
    <w:r w:rsidRPr="00E522E4">
      <w:rPr>
        <w:sz w:val="20"/>
        <w:szCs w:val="20"/>
        <w:lang w:val="et-EE"/>
      </w:rPr>
      <w:fldChar w:fldCharType="begin"/>
    </w:r>
    <w:r w:rsidRPr="00E522E4">
      <w:rPr>
        <w:sz w:val="20"/>
        <w:szCs w:val="20"/>
        <w:lang w:val="et-EE"/>
      </w:rPr>
      <w:instrText xml:space="preserve"> delta_accessRestrictionBeginDate  \* MERGEFORMAT</w:instrText>
    </w:r>
    <w:r w:rsidRPr="00E522E4">
      <w:rPr>
        <w:sz w:val="20"/>
        <w:szCs w:val="20"/>
        <w:lang w:val="et-EE"/>
      </w:rPr>
      <w:fldChar w:fldCharType="separate"/>
    </w:r>
    <w:r w:rsidRPr="00E522E4">
      <w:rPr>
        <w:sz w:val="20"/>
        <w:szCs w:val="20"/>
        <w:lang w:val="et-EE"/>
      </w:rPr>
      <w:t>10.09.2025</w:t>
    </w:r>
    <w:r w:rsidRPr="00E522E4">
      <w:rPr>
        <w:sz w:val="20"/>
        <w:szCs w:val="20"/>
      </w:rPr>
      <w:fldChar w:fldCharType="end"/>
    </w:r>
  </w:p>
  <w:p w14:paraId="651C9678" w14:textId="77777777" w:rsidR="00E522E4" w:rsidRPr="00E522E4" w:rsidRDefault="00E522E4" w:rsidP="00E522E4">
    <w:pPr>
      <w:pStyle w:val="Pis"/>
      <w:jc w:val="right"/>
      <w:rPr>
        <w:sz w:val="20"/>
        <w:szCs w:val="20"/>
        <w:lang w:val="et-EE"/>
      </w:rPr>
    </w:pPr>
    <w:r w:rsidRPr="00E522E4">
      <w:rPr>
        <w:sz w:val="20"/>
        <w:szCs w:val="20"/>
        <w:lang w:val="et-EE"/>
      </w:rPr>
      <w:t xml:space="preserve">Juurdepääsupiirang kehtib kuni: </w:t>
    </w:r>
    <w:r w:rsidRPr="00E522E4">
      <w:rPr>
        <w:sz w:val="20"/>
        <w:szCs w:val="20"/>
        <w:lang w:val="et-EE"/>
      </w:rPr>
      <w:fldChar w:fldCharType="begin"/>
    </w:r>
    <w:r w:rsidRPr="00E522E4">
      <w:rPr>
        <w:sz w:val="20"/>
        <w:szCs w:val="20"/>
        <w:lang w:val="et-EE"/>
      </w:rPr>
      <w:instrText xml:space="preserve"> delta_accessRestrictionEndDate  \* MERGEFORMAT</w:instrText>
    </w:r>
    <w:r w:rsidRPr="00E522E4">
      <w:rPr>
        <w:sz w:val="20"/>
        <w:szCs w:val="20"/>
        <w:lang w:val="et-EE"/>
      </w:rPr>
      <w:fldChar w:fldCharType="separate"/>
    </w:r>
    <w:r w:rsidRPr="00E522E4">
      <w:rPr>
        <w:sz w:val="20"/>
        <w:szCs w:val="20"/>
        <w:lang w:val="et-EE"/>
      </w:rPr>
      <w:t>25.09.2025</w:t>
    </w:r>
    <w:r w:rsidRPr="00E522E4">
      <w:rPr>
        <w:sz w:val="20"/>
        <w:szCs w:val="20"/>
      </w:rPr>
      <w:fldChar w:fldCharType="end"/>
    </w:r>
  </w:p>
  <w:p w14:paraId="14C575AE" w14:textId="77777777" w:rsidR="00E522E4" w:rsidRPr="00E522E4" w:rsidRDefault="00E522E4" w:rsidP="00E522E4">
    <w:pPr>
      <w:pStyle w:val="Pis"/>
      <w:jc w:val="right"/>
      <w:rPr>
        <w:sz w:val="20"/>
        <w:szCs w:val="20"/>
        <w:lang w:val="et-EE"/>
      </w:rPr>
    </w:pPr>
    <w:r w:rsidRPr="00E522E4">
      <w:rPr>
        <w:sz w:val="20"/>
        <w:szCs w:val="20"/>
        <w:lang w:val="et-EE"/>
      </w:rPr>
      <w:t xml:space="preserve">Alus: </w:t>
    </w:r>
    <w:r w:rsidRPr="00E522E4">
      <w:rPr>
        <w:sz w:val="20"/>
        <w:szCs w:val="20"/>
        <w:lang w:val="et-EE"/>
      </w:rPr>
      <w:fldChar w:fldCharType="begin"/>
    </w:r>
    <w:r w:rsidRPr="00E522E4">
      <w:rPr>
        <w:sz w:val="20"/>
        <w:szCs w:val="20"/>
        <w:lang w:val="et-EE"/>
      </w:rPr>
      <w:instrText xml:space="preserve"> delta_accessRestrictionReason  \* MERGEFORMAT</w:instrText>
    </w:r>
    <w:r w:rsidRPr="00E522E4">
      <w:rPr>
        <w:sz w:val="20"/>
        <w:szCs w:val="20"/>
        <w:lang w:val="et-EE"/>
      </w:rPr>
      <w:fldChar w:fldCharType="separate"/>
    </w:r>
    <w:proofErr w:type="spellStart"/>
    <w:r w:rsidRPr="00E522E4">
      <w:rPr>
        <w:sz w:val="20"/>
        <w:szCs w:val="20"/>
        <w:lang w:val="et-EE"/>
      </w:rPr>
      <w:t>AvTS</w:t>
    </w:r>
    <w:proofErr w:type="spellEnd"/>
    <w:r w:rsidRPr="00E522E4">
      <w:rPr>
        <w:sz w:val="20"/>
        <w:szCs w:val="20"/>
        <w:lang w:val="et-EE"/>
      </w:rPr>
      <w:t xml:space="preserve"> § 35 lg 2 p 2</w:t>
    </w:r>
    <w:r w:rsidRPr="00E522E4">
      <w:rPr>
        <w:sz w:val="20"/>
        <w:szCs w:val="20"/>
      </w:rPr>
      <w:fldChar w:fldCharType="end"/>
    </w:r>
    <w:r w:rsidRPr="00E522E4">
      <w:rPr>
        <w:sz w:val="20"/>
        <w:szCs w:val="20"/>
        <w:lang w:val="et-EE"/>
      </w:rPr>
      <w:t>*/</w:t>
    </w:r>
  </w:p>
  <w:p w14:paraId="01650041" w14:textId="77777777" w:rsidR="00E522E4" w:rsidRDefault="00E522E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90D8C"/>
    <w:multiLevelType w:val="hybridMultilevel"/>
    <w:tmpl w:val="B7920C4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0759090F"/>
    <w:multiLevelType w:val="hybridMultilevel"/>
    <w:tmpl w:val="6902EB54"/>
    <w:lvl w:ilvl="0" w:tplc="CEC274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56AC5"/>
    <w:multiLevelType w:val="hybridMultilevel"/>
    <w:tmpl w:val="0E2E62CC"/>
    <w:lvl w:ilvl="0" w:tplc="BB7047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A0265C"/>
    <w:multiLevelType w:val="hybridMultilevel"/>
    <w:tmpl w:val="C646FD6C"/>
    <w:lvl w:ilvl="0" w:tplc="ED88250E">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AD0CC5"/>
    <w:multiLevelType w:val="hybridMultilevel"/>
    <w:tmpl w:val="86421818"/>
    <w:lvl w:ilvl="0" w:tplc="CEC27456">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4C2464D"/>
    <w:multiLevelType w:val="hybridMultilevel"/>
    <w:tmpl w:val="BE30D7D2"/>
    <w:lvl w:ilvl="0" w:tplc="88C08DC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74963CC"/>
    <w:multiLevelType w:val="multilevel"/>
    <w:tmpl w:val="B1FCAE96"/>
    <w:lvl w:ilvl="0">
      <w:start w:val="1"/>
      <w:numFmt w:val="upperRoman"/>
      <w:lvlText w:val="%1."/>
      <w:lvlJc w:val="left"/>
      <w:pPr>
        <w:ind w:left="0" w:firstLine="0"/>
      </w:pPr>
      <w:rPr>
        <w:rFonts w:hint="default"/>
      </w:rPr>
    </w:lvl>
    <w:lvl w:ilvl="1">
      <w:start w:val="3"/>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527794931">
    <w:abstractNumId w:val="5"/>
  </w:num>
  <w:num w:numId="2" w16cid:durableId="61412091">
    <w:abstractNumId w:val="1"/>
  </w:num>
  <w:num w:numId="3" w16cid:durableId="1561594184">
    <w:abstractNumId w:val="4"/>
  </w:num>
  <w:num w:numId="4" w16cid:durableId="1417625904">
    <w:abstractNumId w:val="6"/>
  </w:num>
  <w:num w:numId="5" w16cid:durableId="1381129904">
    <w:abstractNumId w:val="2"/>
  </w:num>
  <w:num w:numId="6" w16cid:durableId="1164667884">
    <w:abstractNumId w:val="0"/>
  </w:num>
  <w:num w:numId="7" w16cid:durableId="16301611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6AF8"/>
    <w:rsid w:val="00011188"/>
    <w:rsid w:val="00015EA1"/>
    <w:rsid w:val="00016AF8"/>
    <w:rsid w:val="00022C59"/>
    <w:rsid w:val="000605CF"/>
    <w:rsid w:val="000D7B62"/>
    <w:rsid w:val="00142911"/>
    <w:rsid w:val="00172EBB"/>
    <w:rsid w:val="001A2607"/>
    <w:rsid w:val="001A42DC"/>
    <w:rsid w:val="001D3A6D"/>
    <w:rsid w:val="001F7D3E"/>
    <w:rsid w:val="00226B9F"/>
    <w:rsid w:val="00276A2D"/>
    <w:rsid w:val="003E64E5"/>
    <w:rsid w:val="003F3753"/>
    <w:rsid w:val="003F56E5"/>
    <w:rsid w:val="00400123"/>
    <w:rsid w:val="00422808"/>
    <w:rsid w:val="0048093F"/>
    <w:rsid w:val="004922C2"/>
    <w:rsid w:val="004C6440"/>
    <w:rsid w:val="004F0559"/>
    <w:rsid w:val="0052762C"/>
    <w:rsid w:val="0058577C"/>
    <w:rsid w:val="007A7BEA"/>
    <w:rsid w:val="007E1715"/>
    <w:rsid w:val="008307BC"/>
    <w:rsid w:val="008368FA"/>
    <w:rsid w:val="008E4A9E"/>
    <w:rsid w:val="009909FA"/>
    <w:rsid w:val="009A7379"/>
    <w:rsid w:val="009D57DE"/>
    <w:rsid w:val="00A15191"/>
    <w:rsid w:val="00AC0C9C"/>
    <w:rsid w:val="00AD2CBF"/>
    <w:rsid w:val="00AE42CA"/>
    <w:rsid w:val="00B43D3B"/>
    <w:rsid w:val="00B6602A"/>
    <w:rsid w:val="00B73928"/>
    <w:rsid w:val="00C860F3"/>
    <w:rsid w:val="00CA3E51"/>
    <w:rsid w:val="00CE6EC0"/>
    <w:rsid w:val="00D254D1"/>
    <w:rsid w:val="00D3409D"/>
    <w:rsid w:val="00D45556"/>
    <w:rsid w:val="00D66AB2"/>
    <w:rsid w:val="00D67D56"/>
    <w:rsid w:val="00DA02D6"/>
    <w:rsid w:val="00DD239F"/>
    <w:rsid w:val="00E03B22"/>
    <w:rsid w:val="00E522E4"/>
    <w:rsid w:val="00E838EE"/>
    <w:rsid w:val="00E974BA"/>
    <w:rsid w:val="00ED44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E4C23"/>
  <w15:chartTrackingRefBased/>
  <w15:docId w15:val="{B00B76CE-BF81-415A-9903-81F86E993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016AF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Pealkiri2">
    <w:name w:val="heading 2"/>
    <w:basedOn w:val="Normaallaad"/>
    <w:next w:val="Normaallaad"/>
    <w:link w:val="Pealkiri2Mrk"/>
    <w:uiPriority w:val="9"/>
    <w:semiHidden/>
    <w:unhideWhenUsed/>
    <w:qFormat/>
    <w:rsid w:val="00016AF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semiHidden/>
    <w:unhideWhenUsed/>
    <w:qFormat/>
    <w:rsid w:val="00016AF8"/>
    <w:pPr>
      <w:keepNext/>
      <w:keepLines/>
      <w:spacing w:before="160" w:after="80"/>
      <w:outlineLvl w:val="2"/>
    </w:pPr>
    <w:rPr>
      <w:rFonts w:eastAsiaTheme="majorEastAsia" w:cstheme="majorBidi"/>
      <w:color w:val="2F5496" w:themeColor="accent1" w:themeShade="BF"/>
      <w:sz w:val="28"/>
      <w:szCs w:val="28"/>
    </w:rPr>
  </w:style>
  <w:style w:type="paragraph" w:styleId="Pealkiri4">
    <w:name w:val="heading 4"/>
    <w:basedOn w:val="Normaallaad"/>
    <w:next w:val="Normaallaad"/>
    <w:link w:val="Pealkiri4Mrk"/>
    <w:uiPriority w:val="9"/>
    <w:semiHidden/>
    <w:unhideWhenUsed/>
    <w:qFormat/>
    <w:rsid w:val="00016AF8"/>
    <w:pPr>
      <w:keepNext/>
      <w:keepLines/>
      <w:spacing w:before="80" w:after="40"/>
      <w:outlineLvl w:val="3"/>
    </w:pPr>
    <w:rPr>
      <w:rFonts w:eastAsiaTheme="majorEastAsia"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016AF8"/>
    <w:pPr>
      <w:keepNext/>
      <w:keepLines/>
      <w:spacing w:before="80" w:after="40"/>
      <w:outlineLvl w:val="4"/>
    </w:pPr>
    <w:rPr>
      <w:rFonts w:eastAsiaTheme="majorEastAsia" w:cstheme="majorBidi"/>
      <w:color w:val="2F5496" w:themeColor="accent1" w:themeShade="BF"/>
    </w:rPr>
  </w:style>
  <w:style w:type="paragraph" w:styleId="Pealkiri6">
    <w:name w:val="heading 6"/>
    <w:basedOn w:val="Normaallaad"/>
    <w:next w:val="Normaallaad"/>
    <w:link w:val="Pealkiri6Mrk"/>
    <w:uiPriority w:val="9"/>
    <w:semiHidden/>
    <w:unhideWhenUsed/>
    <w:qFormat/>
    <w:rsid w:val="00016AF8"/>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016AF8"/>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016AF8"/>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016AF8"/>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16AF8"/>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semiHidden/>
    <w:rsid w:val="00016AF8"/>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016AF8"/>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016AF8"/>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016AF8"/>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016AF8"/>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016AF8"/>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016AF8"/>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016AF8"/>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016AF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016AF8"/>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016AF8"/>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016AF8"/>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016AF8"/>
    <w:pPr>
      <w:spacing w:before="160"/>
      <w:jc w:val="center"/>
    </w:pPr>
    <w:rPr>
      <w:i/>
      <w:iCs/>
      <w:color w:val="404040" w:themeColor="text1" w:themeTint="BF"/>
    </w:rPr>
  </w:style>
  <w:style w:type="character" w:customStyle="1" w:styleId="TsitaatMrk">
    <w:name w:val="Tsitaat Märk"/>
    <w:basedOn w:val="Liguvaikefont"/>
    <w:link w:val="Tsitaat"/>
    <w:uiPriority w:val="29"/>
    <w:rsid w:val="00016AF8"/>
    <w:rPr>
      <w:i/>
      <w:iCs/>
      <w:color w:val="404040" w:themeColor="text1" w:themeTint="BF"/>
    </w:rPr>
  </w:style>
  <w:style w:type="paragraph" w:styleId="Loendilik">
    <w:name w:val="List Paragraph"/>
    <w:basedOn w:val="Normaallaad"/>
    <w:uiPriority w:val="34"/>
    <w:qFormat/>
    <w:rsid w:val="00016AF8"/>
    <w:pPr>
      <w:ind w:left="720"/>
      <w:contextualSpacing/>
    </w:pPr>
  </w:style>
  <w:style w:type="character" w:styleId="Selgeltmrgatavrhutus">
    <w:name w:val="Intense Emphasis"/>
    <w:basedOn w:val="Liguvaikefont"/>
    <w:uiPriority w:val="21"/>
    <w:qFormat/>
    <w:rsid w:val="00016AF8"/>
    <w:rPr>
      <w:i/>
      <w:iCs/>
      <w:color w:val="2F5496" w:themeColor="accent1" w:themeShade="BF"/>
    </w:rPr>
  </w:style>
  <w:style w:type="paragraph" w:styleId="Selgeltmrgatavtsitaat">
    <w:name w:val="Intense Quote"/>
    <w:basedOn w:val="Normaallaad"/>
    <w:next w:val="Normaallaad"/>
    <w:link w:val="SelgeltmrgatavtsitaatMrk"/>
    <w:uiPriority w:val="30"/>
    <w:qFormat/>
    <w:rsid w:val="00016AF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SelgeltmrgatavtsitaatMrk">
    <w:name w:val="Selgelt märgatav tsitaat Märk"/>
    <w:basedOn w:val="Liguvaikefont"/>
    <w:link w:val="Selgeltmrgatavtsitaat"/>
    <w:uiPriority w:val="30"/>
    <w:rsid w:val="00016AF8"/>
    <w:rPr>
      <w:i/>
      <w:iCs/>
      <w:color w:val="2F5496" w:themeColor="accent1" w:themeShade="BF"/>
    </w:rPr>
  </w:style>
  <w:style w:type="character" w:styleId="Selgeltmrgatavviide">
    <w:name w:val="Intense Reference"/>
    <w:basedOn w:val="Liguvaikefont"/>
    <w:uiPriority w:val="32"/>
    <w:qFormat/>
    <w:rsid w:val="00016AF8"/>
    <w:rPr>
      <w:b/>
      <w:bCs/>
      <w:smallCaps/>
      <w:color w:val="2F5496" w:themeColor="accent1" w:themeShade="BF"/>
      <w:spacing w:val="5"/>
    </w:rPr>
  </w:style>
  <w:style w:type="character" w:styleId="Kommentaariviide">
    <w:name w:val="annotation reference"/>
    <w:basedOn w:val="Liguvaikefont"/>
    <w:uiPriority w:val="99"/>
    <w:semiHidden/>
    <w:unhideWhenUsed/>
    <w:rsid w:val="001F7D3E"/>
    <w:rPr>
      <w:sz w:val="16"/>
      <w:szCs w:val="16"/>
    </w:rPr>
  </w:style>
  <w:style w:type="paragraph" w:styleId="Kommentaaritekst">
    <w:name w:val="annotation text"/>
    <w:basedOn w:val="Normaallaad"/>
    <w:link w:val="KommentaaritekstMrk"/>
    <w:uiPriority w:val="99"/>
    <w:semiHidden/>
    <w:unhideWhenUsed/>
    <w:rsid w:val="001F7D3E"/>
    <w:pPr>
      <w:spacing w:line="240" w:lineRule="auto"/>
    </w:pPr>
    <w:rPr>
      <w:sz w:val="20"/>
      <w:szCs w:val="20"/>
    </w:rPr>
  </w:style>
  <w:style w:type="character" w:customStyle="1" w:styleId="KommentaaritekstMrk">
    <w:name w:val="Kommentaari tekst Märk"/>
    <w:basedOn w:val="Liguvaikefont"/>
    <w:link w:val="Kommentaaritekst"/>
    <w:uiPriority w:val="99"/>
    <w:semiHidden/>
    <w:rsid w:val="001F7D3E"/>
    <w:rPr>
      <w:sz w:val="20"/>
      <w:szCs w:val="20"/>
    </w:rPr>
  </w:style>
  <w:style w:type="paragraph" w:styleId="Kommentaariteema">
    <w:name w:val="annotation subject"/>
    <w:basedOn w:val="Kommentaaritekst"/>
    <w:next w:val="Kommentaaritekst"/>
    <w:link w:val="KommentaariteemaMrk"/>
    <w:uiPriority w:val="99"/>
    <w:semiHidden/>
    <w:unhideWhenUsed/>
    <w:rsid w:val="001F7D3E"/>
    <w:rPr>
      <w:b/>
      <w:bCs/>
    </w:rPr>
  </w:style>
  <w:style w:type="character" w:customStyle="1" w:styleId="KommentaariteemaMrk">
    <w:name w:val="Kommentaari teema Märk"/>
    <w:basedOn w:val="KommentaaritekstMrk"/>
    <w:link w:val="Kommentaariteema"/>
    <w:uiPriority w:val="99"/>
    <w:semiHidden/>
    <w:rsid w:val="001F7D3E"/>
    <w:rPr>
      <w:b/>
      <w:bCs/>
      <w:sz w:val="20"/>
      <w:szCs w:val="20"/>
    </w:rPr>
  </w:style>
  <w:style w:type="paragraph" w:styleId="Pis">
    <w:name w:val="header"/>
    <w:basedOn w:val="Normaallaad"/>
    <w:link w:val="PisMrk"/>
    <w:uiPriority w:val="99"/>
    <w:unhideWhenUsed/>
    <w:rsid w:val="00E522E4"/>
    <w:pPr>
      <w:tabs>
        <w:tab w:val="center" w:pos="4536"/>
        <w:tab w:val="right" w:pos="9072"/>
      </w:tabs>
      <w:spacing w:after="0" w:line="240" w:lineRule="auto"/>
    </w:pPr>
  </w:style>
  <w:style w:type="character" w:customStyle="1" w:styleId="PisMrk">
    <w:name w:val="Päis Märk"/>
    <w:basedOn w:val="Liguvaikefont"/>
    <w:link w:val="Pis"/>
    <w:uiPriority w:val="99"/>
    <w:rsid w:val="00E522E4"/>
  </w:style>
  <w:style w:type="paragraph" w:styleId="Jalus">
    <w:name w:val="footer"/>
    <w:basedOn w:val="Normaallaad"/>
    <w:link w:val="JalusMrk"/>
    <w:uiPriority w:val="99"/>
    <w:unhideWhenUsed/>
    <w:rsid w:val="00E522E4"/>
    <w:pPr>
      <w:tabs>
        <w:tab w:val="center" w:pos="4536"/>
        <w:tab w:val="right" w:pos="9072"/>
      </w:tabs>
      <w:spacing w:after="0" w:line="240" w:lineRule="auto"/>
    </w:pPr>
  </w:style>
  <w:style w:type="character" w:customStyle="1" w:styleId="JalusMrk">
    <w:name w:val="Jalus Märk"/>
    <w:basedOn w:val="Liguvaikefont"/>
    <w:link w:val="Jalus"/>
    <w:uiPriority w:val="99"/>
    <w:rsid w:val="00E52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1218</TotalTime>
  <Pages>5</Pages>
  <Words>2051</Words>
  <Characters>11897</Characters>
  <Application>Microsoft Office Word</Application>
  <DocSecurity>0</DocSecurity>
  <Lines>99</Lines>
  <Paragraphs>27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Mailis Sepp</dc:creator>
  <cp:keywords/>
  <dc:description/>
  <cp:lastModifiedBy>Evelin Värk</cp:lastModifiedBy>
  <cp:revision>35</cp:revision>
  <dcterms:created xsi:type="dcterms:W3CDTF">2025-09-04T12:17:00Z</dcterms:created>
  <dcterms:modified xsi:type="dcterms:W3CDTF">2025-09-11T08:57:00Z</dcterms:modified>
</cp:coreProperties>
</file>